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莱城区国民经济和社会发展第十二个五年规划纲要</w:t>
      </w:r>
    </w:p>
    <w:p>
      <w:pPr>
        <w:spacing w:line="600" w:lineRule="exact"/>
        <w:jc w:val="center"/>
      </w:pPr>
    </w:p>
    <w:p>
      <w:pPr>
        <w:pStyle w:val="4"/>
        <w:spacing w:before="0" w:beforeAutospacing="0" w:after="240" w:afterAutospacing="0" w:line="600" w:lineRule="exact"/>
      </w:pP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十二五”时期（2011—2015年），是莱城区全面落实科学发展观、构建和谐社会的重要时期，是全面推进发展模式创新、发展方式转变的攻坚时期，也是我区巩固提升基本现代化成果、迈向全面现代化目标的关键时期。制定和实施好莱城区国民经济和社会发展第十二个五年规划，具有十分重要的意义。</w:t>
      </w:r>
    </w:p>
    <w:p>
      <w:pPr>
        <w:pStyle w:val="4"/>
        <w:spacing w:before="0" w:beforeAutospacing="0" w:after="0" w:afterAutospacing="0" w:line="600" w:lineRule="exact"/>
        <w:rPr>
          <w:rFonts w:ascii="仿宋" w:hAnsi="仿宋" w:eastAsia="仿宋"/>
          <w:sz w:val="32"/>
          <w:szCs w:val="32"/>
        </w:rPr>
      </w:pP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 xml:space="preserve">第一章 </w:t>
      </w:r>
      <w:r>
        <w:rPr>
          <w:rFonts w:ascii="Calibri" w:hAnsi="Calibri" w:eastAsia="仿宋" w:cs="Calibri"/>
          <w:sz w:val="32"/>
          <w:szCs w:val="32"/>
        </w:rPr>
        <w:t> </w:t>
      </w:r>
      <w:r>
        <w:rPr>
          <w:rFonts w:hint="eastAsia" w:ascii="仿宋" w:hAnsi="仿宋" w:eastAsia="仿宋" w:cs="仿宋"/>
          <w:sz w:val="32"/>
          <w:szCs w:val="32"/>
        </w:rPr>
        <w:t>“</w:t>
      </w:r>
      <w:r>
        <w:rPr>
          <w:rFonts w:ascii="仿宋" w:hAnsi="仿宋" w:eastAsia="仿宋"/>
          <w:sz w:val="32"/>
          <w:szCs w:val="32"/>
        </w:rPr>
        <w:t>十一五”经济和社会发展回顾</w:t>
      </w:r>
    </w:p>
    <w:p>
      <w:pPr>
        <w:pStyle w:val="4"/>
        <w:spacing w:before="0" w:beforeAutospacing="0" w:after="0" w:afterAutospacing="0" w:line="600" w:lineRule="exact"/>
        <w:rPr>
          <w:rFonts w:ascii="仿宋" w:hAnsi="仿宋" w:eastAsia="仿宋"/>
          <w:sz w:val="32"/>
          <w:szCs w:val="32"/>
        </w:rPr>
      </w:pP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十一五”时期，面对国际国内宏观环境发生重大变化所带来的机遇和挑战，全区人民在市委市政府和区委区政府的坚强领导下，坚持以邓小平理论和“三个代表”重要思想为指导，认真贯彻落实科学发展观，坚持以加快发展为主题，积极调整经济结构，推进经济发展方式转变，主要指标特别是发展速度在全省的位次逐年前移，全面完成了“十一五”规划提出的经济社会发展目标和任务。</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经济综合竞争力跃上新台阶。预计2010年，全区地区生产总值将完成334亿元，年均增长14.7%（按可比价格计算）；其中第一产业增加值27亿元，年均增长4%；第二产业增加值181亿元，年均增长16.5%；第三产业增加值126亿元，年均增长15%；人均地区生产总值（按区域人口计算）达到5200美元，年均增长15.7%；地方财政收入完成12.25亿元，年均增长11%，占GDP比重达到3.67%，比“十五”期末提高2个百分点，所有镇（办）财政收入均超过千万元；城乡居民收入保持较快增长，到“十一五”末，预计城镇居民人均可支配收入达到19750元，农民人均纯收入达到8166元，年均增速分别达到13.5%和11.8%。万元GDP综合能耗、S02和COD排放量等约束性节能减排指标都完成了市里下达的“十一五”规划目标任务，经济发展质量进一步提升。</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经济结构调整取得新成效。产业结构进一步优化，三次产业比例由2005年的10.2:54.3:35.5调整到2010年的8.1：54.2：37.7。工业的主导作用突出，规模以上工业企业达到294家，增加值达到165亿元，利税30.5亿元，年均分别增长24.6%和17%；服务业发展势头良好，商贸流通、现代物流、生态旅游等服务产业发展迅速，“十一五”期间服务业增加值年均增长15%以上，拉动经济增长作用不断增强。现代高效农业发展成效明显，区域化布局、标准化生产、产业化经营水平不断提高，具有一定规模的农产品加工企业发展到230多家，省级以上龙头企业发展到12家，其中国家级1家。社会消费品零售总额达到130亿元，年均增长15.4%，消费对经济增长的拉动作用日益增强。</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固定资产投资达到新规模。“十一五”期间，投资为经济社会快速发展提供了强力支撑。全区累计完成规模以上固定资产投资633亿元，是“十五”时期的2.5倍，年均增长19.1%。农业投资方面，完成农业综合开发6万亩，重点水利工程建设累计投资4.5亿元，完成了大冶水库等4座中型水库、92座小型水库除险加固任务，牟汶河、瀛汶河等小流域治理工程累计投资近2亿元；工业投资方面，九羊集团、固德化工、汇金公司、慧通轮胎等企业的一批重点项目相继进行了改造扩建，产值效益成倍增加，九羊公司优特钢、奔速电梯、瑞派木业等一批重点企业相继建成投产；服务业累计完成投资156亿元；基础设施投资方面，累计完成投资10.3亿元，完成农村公路改造620公里，全区公路通车里程达2290.8公里，实现了村村通等级油路的目标。</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经济国际化水平达到新高度。招商引资强力推进，“十一五”期间，预计实际利用外资累计超过1.5亿美元，利用外资质量和水平同步提升。2010年，预计全区进出口总额达到9.6亿美元，其中出口总额达到6.2亿美元，年均都增长23%以上。获得自营进出口权的企业发展到180家，年出口额过千万美元的企业发展到13家，分别比2005年增加84家和7家。12家企业“走出去”在外设立分公司或常设机构，累计在外投资2500万美元。</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城乡统筹建设取得新突破。坚持城乡统筹一体化发展，现代化新农村建设在全省处于领先水平。把全区1427平方公里作为一个整体来统筹规划，将全区规划为39个集中居住区、51个农村新社区和341个居民点，形成了中心城区—小城镇—农村新社区—居民点梯次分明、发展有序的四级城乡规划体系。“两新工程”扎实推进，完成拆迁面积305.8万平方米，新建集中居住区2.24万户。以“两股两建”为主要内容的农村产权制度改革深入推进，土地承包经营权、集体林权、集体建设用地使用权发证工作进展顺利。发展各类新型农村合作经济组织300家，有30%的农户参与了合作组织。全区村村通电话、通油路、通客车基本实现，通自来水率达到93%。城市化水平进一步提高，城市化率达到49%。</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社会事业发展取得新进步。科技创新能力和水平不断提高，高新技术产业快速发展，高新技术产业增加值占规模以上工业增加值比重达到19%，比“十五”期末提高10个百分点，省级以上高新技术企业达到18家，专利申请量和授权量增幅居全省前列。强力推进教育现代化建设，各级各类教育发展水平跃上新的高度。积极推进医药卫生体制改革，国家基本药物制度试点推开，镇级卫生院全部与城市医院建立托管、合作关系，基层卫生服务体系健全率达到100%。环保工作力度不断加强，环境管理日益规范，主要污染源基本实现达标排放；人口与计划生育工作走在全省前列，人口自然增长率控制在了“十一五”规划增长范围以内；就业和社会保障体系日臻完善，保障水平不断提高，累计新增城镇就业4万余人，农村劳动力转移就业10万人，城镇登记失业率控制在3%以内，参加社会养老保险、失业保险、医疗保险的人数均比“十五”末有大幅增加；社会主义精神文明和民主</w:t>
      </w:r>
      <w:r>
        <w:rPr>
          <w:rFonts w:hint="eastAsia" w:ascii="仿宋" w:hAnsi="仿宋" w:eastAsia="仿宋"/>
          <w:sz w:val="32"/>
          <w:szCs w:val="32"/>
          <w:lang w:val="en-US" w:eastAsia="zh-CN"/>
        </w:rPr>
        <w:t>法治</w:t>
      </w:r>
      <w:r>
        <w:rPr>
          <w:rFonts w:ascii="仿宋" w:hAnsi="仿宋" w:eastAsia="仿宋"/>
          <w:sz w:val="32"/>
          <w:szCs w:val="32"/>
        </w:rPr>
        <w:t>建设继续加强，民政、文化、体育、老龄、妇女儿童等各项社会事业也都有了较大发展。法治莱城、平安莱城建设深入推进，公共安全管理水平明显提升，政府应急管理体制机制建立健全，社会保持和谐稳定。</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十一五”时期，全区经济社会建设取得了显著成就，为“十二五”时期乃至今后更长一段时期我区继续保持较快发展奠定了良好基础，但存在问题也不容忽视。一是经济发展方式转变有待进一步加快。产业发展总体尚未形成集约化、高新化格局，传统产业比重偏高，服务业发展不够充分，产业结构亟待调整升级。二是资源环境瓶颈有待进一步突破。土地资源紧缺矛盾日趋突出，节能减排和改善生态的压力较大，可持续发展能力有待增强。三是社会发展和民生改善有待进一步加强。社会发展总体仍滞后于经济发展，社会建设和管理能力有待提高，与实现城乡基本公共服务均等化的要求存在一定差距，居民收入占GDP比重偏低，社会保障体系建设仍需完善。四是体制改革有待进一步深化。有利于科学发展的体制机制尚待完善，政府职能需要深入转变，科学决策、依法行政、服务型政府建设有待进一步加强。</w:t>
      </w:r>
    </w:p>
    <w:p>
      <w:pPr>
        <w:pStyle w:val="4"/>
        <w:spacing w:before="0" w:beforeAutospacing="0" w:after="0" w:afterAutospacing="0" w:line="600" w:lineRule="exact"/>
        <w:rPr>
          <w:rFonts w:ascii="仿宋" w:hAnsi="仿宋" w:eastAsia="仿宋"/>
          <w:sz w:val="32"/>
          <w:szCs w:val="32"/>
        </w:rPr>
      </w:pP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 xml:space="preserve">第二章 </w:t>
      </w:r>
      <w:r>
        <w:rPr>
          <w:rFonts w:ascii="Calibri" w:hAnsi="Calibri" w:eastAsia="仿宋" w:cs="Calibri"/>
          <w:sz w:val="32"/>
          <w:szCs w:val="32"/>
        </w:rPr>
        <w:t> </w:t>
      </w:r>
      <w:r>
        <w:rPr>
          <w:rFonts w:hint="eastAsia" w:ascii="仿宋" w:hAnsi="仿宋" w:eastAsia="仿宋" w:cs="仿宋"/>
          <w:sz w:val="32"/>
          <w:szCs w:val="32"/>
        </w:rPr>
        <w:t>“</w:t>
      </w:r>
      <w:r>
        <w:rPr>
          <w:rFonts w:ascii="仿宋" w:hAnsi="仿宋" w:eastAsia="仿宋"/>
          <w:sz w:val="32"/>
          <w:szCs w:val="32"/>
        </w:rPr>
        <w:t>十二五”时期经济社会发展的国内外环境分析</w:t>
      </w:r>
    </w:p>
    <w:p>
      <w:pPr>
        <w:pStyle w:val="4"/>
        <w:spacing w:before="0" w:beforeAutospacing="0" w:after="0" w:afterAutospacing="0" w:line="600" w:lineRule="exact"/>
        <w:rPr>
          <w:rFonts w:ascii="仿宋" w:hAnsi="仿宋" w:eastAsia="仿宋"/>
          <w:sz w:val="32"/>
          <w:szCs w:val="32"/>
        </w:rPr>
      </w:pP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总体说来，经历了国际金融危机之后，宏观形势将发生深刻的调整变化，我区在不同层面都将面临新的机遇和挑战。</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从国际环境看。“十二五”期间，世界经济总体将呈现向好态势，但增速将会放缓，全球需求受到抑制，特别是主要经济体储蓄率上升、消费率下降，导致全球经济增长格局面临深度调整，全球投资和贸易保护主义进一步抬头，我国发展的外部环境更趋复杂。国际金融危机催生新一轮的科技创新和科技革命，促使各国普遍高度重视培育引领高技术产业和新兴产业，科技创新和国际竞争更趋激烈。国际金融体系改革和气候变化应对等全球性问题更加凸显，能源安全、粮食安全日益成为各国关注的焦点。</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从国内环境看。“十二五”期间，我国经济社会发展仍处于战略机遇期，基本面和长期向好的趋势仍将保持不变，预期将保持更加协调稳定增长。工业化、信息化、城镇化、市场化、国际化继续深入推进，产业结构和消费结构不断调整优化，社会主义市场经济体制进一步完善，将为我国经济社会发展注入新的动力和活力。省委、省政府高度重视加快转变经济发展方式，按照“一线三点”的战略思路，加快经济文化强省建设。各地加快发展特色经济，培育新的经济增长点，区域竞争与合作格局加速调整，区域间产业梯度转移的趋势更加明显。同时，随着世界经济深度调整，外部需求收缩，资源、环境瓶颈等制约因素加剧，调整经济结构、转变发展方式，推进城乡及区域协调发展、缩小收入分配差距，以及解决就业和维护社会稳定的任务十分艰巨。</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从我区发展看。“十二五”期间，我区经济社会将进入加快转型和加速提升阶段。随着山西中南部铁路、济南与莱芜城市轻轨、青兰高速公路莱芜段和京沪高速连接线等重要交通基础设施的陆续开工建设，省会城市群经济圈一体化建设进程将进一步加快，我区的区域核心地位优势将不断强化，再加上北部新城开发和农高区加快建设，我区区位、交通、资源等比较优势日渐显现，产业配套能力不断增强，投资环境日益优化，有效承接产业转移能力大大增强，招商引资必将迎来崭新局面。全区经济连续6年保持两位数增长，人均地区生产总值已经超过5000美元，城镇化水平已经达到50%左右，处在国际公认的城镇化率30%-70%之间的城镇化加速最快时期，基础设施配套日趋完善，投资力度逐年加大，主导产业日益凸现，都为全区经济在未来一段时期加快发展提供了强力支撑。</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综合分析，“十二五”时期，我区经济社会发展将进入更加协调的良性发展轨道，无论是从国际形势、国内环境还是从自身发展条件来看，我区都正处于加快发展十分关键的时期：</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一是迈向全面现代化的关键时期。“十二五”时期，我区在提升基本现代化水平的基础上，将进一步顺应新型工业化、区域城市化、经济国际化的发展趋势，突出发展核心优势，在更高层次上强化人才、科技等高端要素的集聚力，全面提高发展水平，实现发展方式转变、消费结构升级、体制机制转型和社会协调发展，为基本实现现代化打下坚实基础。</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二是推动转型发展的关键时期。“十二五”时期，面对更加严峻的资源环境制约和复杂多变的外部环境，我区必须加快转变发展方式、推动转型升级，实现经济发展由资源依赖向创新驱动、粗放型增长向集约型发展、城乡二元结构向城乡一体化发展的转变，加速促进经济转型、城乡转型、社会转型，努力破解发展瓶颈难题，全面提升综合竞争力。</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三是深化城乡一体化发展的关键时期。经过近几年的发展，我区统筹城乡一体化发展的工作机制和政策体系基本建立，城乡联系明显增强，城乡差距扩大的趋势开始减缓。“十二五”时期，我区城乡二元结构将基本打破，城乡差距将会明显缩小，城乡一体化发展的新格局将初步建立。</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四是加快社会发展的关键时期。“十二五”时期，将是我区社会结构深度调整的关键时期，需要更加关注社会公平、社会建设、社会管理和社会稳定，更加重视发展的协调性和均衡性，建立与经济发展相适应的居民收入持续增长机制，妥善解决住房、就业、医疗、教育、社会治安等方面存在的突出问题，实现基本公共服务均等化，使人民群众共享改革发展成果，维护好人民群众的切身利益，提升人民群众幸福感与满意度。</w:t>
      </w:r>
    </w:p>
    <w:p>
      <w:pPr>
        <w:pStyle w:val="4"/>
        <w:spacing w:before="0" w:beforeAutospacing="0" w:after="0" w:afterAutospacing="0" w:line="600" w:lineRule="exact"/>
        <w:rPr>
          <w:rFonts w:ascii="仿宋" w:hAnsi="仿宋" w:eastAsia="仿宋"/>
          <w:sz w:val="32"/>
          <w:szCs w:val="32"/>
        </w:rPr>
      </w:pP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 xml:space="preserve">第三章 </w:t>
      </w:r>
      <w:r>
        <w:rPr>
          <w:rFonts w:ascii="Calibri" w:hAnsi="Calibri" w:eastAsia="仿宋" w:cs="Calibri"/>
          <w:sz w:val="32"/>
          <w:szCs w:val="32"/>
        </w:rPr>
        <w:t> </w:t>
      </w:r>
      <w:r>
        <w:rPr>
          <w:rFonts w:hint="eastAsia" w:ascii="仿宋" w:hAnsi="仿宋" w:eastAsia="仿宋" w:cs="仿宋"/>
          <w:sz w:val="32"/>
          <w:szCs w:val="32"/>
        </w:rPr>
        <w:t>“</w:t>
      </w:r>
      <w:r>
        <w:rPr>
          <w:rFonts w:ascii="仿宋" w:hAnsi="仿宋" w:eastAsia="仿宋"/>
          <w:sz w:val="32"/>
          <w:szCs w:val="32"/>
        </w:rPr>
        <w:t>十二五”经济和社会发展的指导思想</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和主要发展目标</w:t>
      </w:r>
    </w:p>
    <w:p>
      <w:pPr>
        <w:pStyle w:val="4"/>
        <w:spacing w:before="0" w:beforeAutospacing="0" w:after="0" w:afterAutospacing="0" w:line="600" w:lineRule="exact"/>
        <w:rPr>
          <w:rFonts w:ascii="仿宋" w:hAnsi="仿宋" w:eastAsia="仿宋"/>
          <w:sz w:val="32"/>
          <w:szCs w:val="32"/>
        </w:rPr>
      </w:pP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一、“十二五”经济和社会发展的指导思想</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十二五”期间我区经济和社会发展的指导思想是：以邓小平理论和“三个代表”重要思想为指导，坚持以科学发展观统领经济社会发展全局，紧紧围绕全市规划的总体要求，以推进经济结构战略性调整、转变经济发展方式为主线，更加注重城乡统筹发展、保障和改善民生、生态文明建设和体制机制创新，着力增强区域综合竞争力和产业核心竞争力，全面建成惠及全区人民的更高水平小康社会，为基本实现现代化奠定坚实基础。</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根据上述指导思想，“十二五”发展要突出坚持以下原则：一是坚持优化结构，把经济结构调整作为战略重点，加快推进发展方式转变。二是坚持统筹兼顾，推进政治、经济、社会、文化协调发展，提高全面协调可持续发展水平。三是坚持深化改革，构建有利于加快经济发展方式转变的制度保障，增强发展活力和动力。四是坚持扩大开放，把招商引资作为扩大投入、培植新的增长点、提升发展水平的根本措施。五是坚持可持续发展，加快推进生态文明建设，建设资源节约型、环境友好型社会。六是坚持民生优先，实现富民与强区的有机统一，共建共享和谐社会。</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二、“十二五”经济和社会发展的主要目标</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“十二五”及到2020年莱城区经济社会发展的主要目标是：</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经济实力显著增强。经济综合实力再上新台阶，地区生产总值年均增长14%，到2015年达650亿元，人均生产总值达到11000美元，年均增长16%。地方财政收入达到25亿元，年均增长16%。规模以上固定资产投资突破400亿元，年均增长20%，五年累计达到1500亿元以上。社会消费品零售总额达到270亿元，年均增长16%。</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发展质量不断提高。经济结构进一步优化，到2015年，一、二、三次产业结构调整为5.2:55.8:39。农业现代化步伐加快，工业竞争力显著提升，规模以上工业企业增加值、销售收入和利税年均分别增长17%、17%和20%，服务业增加值年均增长达到15%以上，占GDP比重力争每年提高一个百分点。科技自主创新能力明显增强，高新技术产业产值占规模以上工业总产值的比重达到30%左右。民营经济规模总量继续扩大，整体素质全面提高，民营经济增加值占GDP的比重提高到85%以上，民营经济税收占全区工商税收的比重达到80%以上。万元GDP综合能耗、S02和COD排放量完成市里下达的目标任务。</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城乡一体化发展深入推进。城乡统筹发展机制基本形成，城市规划建设不断加强，管理水平较大提高，功能明显增加，全面完成“两新工程”目标任务，农村人口向城镇集中步伐不断加快，到2015年城镇化率达到60%以上；城乡发展差距进一步缩小，城乡收入比由“十一五”末的2.42:1缩小为2.29:1；加快推进以“两股两建”为主要内容的农村产权制度改革，在有条件的村全部完成土地股权化改造和集体资产股份化改造，进一步完善城乡建设用地流转制度，各类新型农村合作经济组织全面发展。</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改革开放步伐进一步加快。政府管理、企业、人事制度、财税、医药卫生体制改革等取得突破性进展。经济发展的国际融合度显著提高，到2015年，外贸进出口总额力争突破15亿美元，年均增长10%以上，其中出口突破10亿美元，年均增长10%。2015年，有出口实绩企业达到200家，出口过1000万美元的企业达到20家。招商引资完成固定资产投资额年均增长25%以上，累计实际利用外资力争超过2亿美元。</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人民生活明显提高。城乡居民收入水平进一步提高，城镇居民人均可支配收入达到36000元，年均增长13%，农民人均纯收入15700元，年均增长14%以上。社会就业更加充分，城镇登记失业率控制在3%以内，力争每年新增城镇就业人数7000人，转移农村劳动力1.8万人。城乡居民社会保障基本实现全覆盖，社会保障水平进一步提高。生态人居环境显著改善，城市绿化覆盖率、森林覆盖率进一步提高，使全区人民共享改革发展成果，得到更多实惠，普遍过上更加富足的物质生活和精神文化生活。</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社会发展更加和谐。加快各类教育发展步伐，基本普及高中阶段教育。公共卫生体系更加健全，平均每千人拥有病床床位3.98个。全区总人口控制在98万人左右，人口自然增长率控制在6‰以下。政府运行机制和监督机制日益完备，决策民主化、科学化、法制化程度显著提高，廉洁、勤政、务实、高效的政府形象深入人心，城乡稳定，社会治安秩序良好，人的权益得到切实尊重和保障，形成和睦相处、友爱互助的良好社会氛围。</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再经过五年的努力，到2020年，地区生产总值达到1000亿元左右，人均生产总值超过15000美元，城镇化水平达到70%左右，人民生活水平和社会和谐程度大幅度提高，全区总体上基本实现现代化，跨入经济发达、科技进步、生活富裕、社会文明、环境美好的地区行列。</w:t>
      </w:r>
    </w:p>
    <w:p>
      <w:pPr>
        <w:pStyle w:val="4"/>
        <w:spacing w:before="0" w:beforeAutospacing="0" w:after="0" w:afterAutospacing="0" w:line="600" w:lineRule="exact"/>
        <w:rPr>
          <w:rFonts w:ascii="仿宋" w:hAnsi="仿宋" w:eastAsia="仿宋"/>
          <w:sz w:val="32"/>
          <w:szCs w:val="32"/>
        </w:rPr>
      </w:pP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 xml:space="preserve">第四章 </w:t>
      </w:r>
      <w:r>
        <w:rPr>
          <w:rFonts w:ascii="Calibri" w:hAnsi="Calibri" w:eastAsia="仿宋" w:cs="Calibri"/>
          <w:sz w:val="32"/>
          <w:szCs w:val="32"/>
        </w:rPr>
        <w:t> </w:t>
      </w:r>
      <w:r>
        <w:rPr>
          <w:rFonts w:hint="eastAsia" w:ascii="仿宋" w:hAnsi="仿宋" w:eastAsia="仿宋" w:cs="仿宋"/>
          <w:sz w:val="32"/>
          <w:szCs w:val="32"/>
        </w:rPr>
        <w:t>“</w:t>
      </w:r>
      <w:r>
        <w:rPr>
          <w:rFonts w:ascii="仿宋" w:hAnsi="仿宋" w:eastAsia="仿宋"/>
          <w:sz w:val="32"/>
          <w:szCs w:val="32"/>
        </w:rPr>
        <w:t>十二五”经济社会发展的重点任务</w:t>
      </w:r>
    </w:p>
    <w:p>
      <w:pPr>
        <w:pStyle w:val="4"/>
        <w:spacing w:before="0" w:beforeAutospacing="0" w:after="0" w:afterAutospacing="0" w:line="600" w:lineRule="exact"/>
        <w:rPr>
          <w:rFonts w:ascii="仿宋" w:hAnsi="仿宋" w:eastAsia="仿宋"/>
          <w:sz w:val="32"/>
          <w:szCs w:val="32"/>
        </w:rPr>
      </w:pP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“十二五”时期，莱城区重点要在产业结构调整升级、提高自主创新、城乡统筹发展、民生保障改善、生态文明建设、深化改革、体制机制创新等方面取得新的突破，确保规划战略目标顺利实现。</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（一）加快优化产业结构，着力构建现代产业体系</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“十二五”期间，要加快推进产业结构调整，努力构建以战略性新兴产业为先导，先进制造业和现代服务业为主体，现代农业为基础，极具本地区特色的现代产业体系。</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1、坚持走新型工业化道路，加快工业转型升级</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大力推进“二次创业”，实施高端高质高效发展战略，全面提升工业整体素质和效益，到2015年，全区在地规模以上工业增加值达到360亿元，销售收入达到1470亿元，工业利税达到75亿元，年均分别增长17%、17%、20%。年销售收入过10亿元的企业达到12家，其中过50亿元的4家，过百亿元的2家，规模以上工业企业总数达到400家左右。积极实施名牌战略，到2015年，全区新增中国名牌产品3个、中国驰名商标1件、山东名牌产品8个、山东省著名商标5件。</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1）积极改造提升传统优势产业。立足我区产业发展现状，逐步加大结构调整力度，通过自主开发和引进关键技术设备，提高行业技术装备水平和技术创新能力，产品质量和档次不断提高，推动产业结构优化升级。加快传统产业技术改造步伐，每年实施20个以上重点技改项目，年均投资30亿元以上。</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钢铁产业：钢铁产业走内涵式发展的路子，在稳定产能的同时，逐步实现由量的扩张向质的提高转变，更加注重产业竞争力的提升，通过延伸产业链条，大力发展高科技含量、高附加值、高市场占有率的精深加工产品。围绕泰钢、九羊等企业，发挥企业的辐射带动作用，以泰钢工业园、莱城工业区、九羊工业园等重点工业园区为载体，通过加大技术改造，引进先进工艺装备，全面提高产品质量，重点实施泰钢不锈钢、九羊无缝及焊接钢管、硅钢片等一批重点项目，着力打造具有强劲竞争实力的板、带、材精品加工产业链，努力把我区打造成为全省重要的优特钢和不锈钢精品生产基地。到2015年，全区钢产量保持在1000万吨左右，其中优特钢比重达到80%以上，深加工能力达到450万吨。采掘业：依托莱新铁矿、莱矿集团、鲁中冶金，抓好莱新铁矿二期、莱矿集团200万吨选矿、牛泉九羊铁矿等项目建设，形成年产600万吨铁精粉生产能力。全力抓好鲁中矿与五矿集团合作的机械加工、螺纹钢生产线等项目建设。机械加工业：依托汇金公司、奔速电梯、赛博精密铸造、兴顺轴件、莱芜锻压、景山锻造等企业，加快采用数字化、智能化、模块化技术及虚拟制造等技术，重点发展汽车车桥、变速箱、智能电梯、高速火车轴、风电轴、高性能铸件等产品，努力打造国内知名的汽车零部件、铸锻件加工及电梯生产基地。到2015年，达到年加工锻件20万吨能力。能源产业：加大协调和服务力度，大力推进莱芜电厂2×100万千瓦机组建设和3×100万千瓦机组改扩建设项目服务工作，全力搞好华电莱城电厂2×100万千瓦发电机组改扩建项目服务工作，打造华东地区重要的能源基地。轻纺产业：加快对现有棉纺能力的改造，依托中大纺织形成纺纱-染-布-服装产业链，抓好泰山、银河两家企业解困工作，支持泰山纸业与国内知名大企业实施资产重组，提高产品质量和档次，尽快达到50万吨高档涂布纸生产能力。同时加快银河纺织集团重组合作步伐。化工产业：围绕慧通轮胎、固德化工、鲁中化工和汶河化工等重点企业，依托10万吨废旧轮胎综合利用、蒽油加氢、改质沥青、20万吨硫磺制酸等项目，大力发展特种胎、实心胎、三聚氰胺、高效减水剂等新型化工产品。农副产品深加工业：以莱芜市农业高新技术产业示范区为载体，由单一储存加工向深加工调整转变，大力发展生姜、大蒜、林果深加工及速冻保鲜蔬菜，重点发展万兴公司4万吨姜蒜蔬菜脱水、权茂10万吨姜啤酒加工、恒泰生姜深加工等一批项目建设，将农高区打造成一流的姜蒜种植基地、加工基地、集散基地和研发基地。</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2）培育壮大战略性新兴产业。重点扶持新材料、新能源、电子信息、新医药、节能环保等战略性新兴产业，促进集群式发展，培育形成全区新的经济支柱，力争2015年全区战略性新兴产业产值占工业总产值的比重达到26%以上。新材料产业，粉末冶金方面，以金华辰粉末冶金制品、北方金源新材料、金石粉末等骨干企业为依托，温压成型钢粉、高性能合金钢粉、高性能软磁复合材料及钛铅合金、镍镁合金材料等产品技术达到国际先进水平，粉末注射成型、脱脂、烧结工艺的研究开发取得突破性进展。到2015年，年产能力达到10000吨合金粉。建筑新材料方面，以国旺新型建材、阳光新型建材等龙头企业为依托，大力发展节土、节能、利废、环保、多功能墙体材料，加强与中国建材集团及知名科研院所的合作，重点研发纤维装饰复合外墙板、轻质石膏板等内外墙体屋面材料，提高墙体材料的保温、隔热和防渗性能。力争到2015年，全区建筑新材料产业产值突破5亿元，新材料产业实现产值100亿元，实现增加值30亿元。新能源产业，完善太阳能利用产业链条，建设太阳能光电建筑一体化项目，支持风电变压器、风电轴、光伏发电等新能源产品发展。开发山区风力资源，建设风力发电厂。大力发展生物能源，加快大唐莱芜生物质能发电等项目建设，不断扩大农村沼气利用规模，5年新发展户用沼气2000户，养殖小区和联户沼气工程40处。电子信息产业，以台湾科技产业园为依托，强化与台湾威刚集团、和硕集团的合作，加快电子信息制造业发展，带动信息化与工业化融合。重点依托山东科虹线缆、振泰线缆、莱芜市智能泽祥工程公司、莱芜博大电子等企业，加快光通迅电缆、计算机屏蔽电缆等电子信息产品制造业发展。以大成光电科技、银河恒星光电等企业限托，开发具有国内领先水平的高光效大功率长寿命LED显示屏、路灯、室内照明灯具等产品。新医药产业，大力发展高端医疗器械制造、生物医药及保健品研发、药材GAP种植等产业，依托我区丰富的姜、蒜、花椒、丹参等资源，研究开发食用油、化妆品及医用药剂等精深加工产品，重点支持白花丹参、金银花等道地药材基地建设和发展。依托山东华安生物科技有限公司、安通医疗器械公司，重点支持开发可降解聚合物支架等高附加值医疗器械产品，做好产品国际认证工作，以新产品开拓国际市场，把我区建成国内知名的医疗器械产品生产基地。节能环保产业，鼓励钢铁、电力等大型企业新建扩建余热发电、脱硫脱碳、氮氧化物控制等项目。以莱芜市福泉橡胶、慧通轮胎为依托，扩大延伸新品种开发，对废轮胎橡胶粉进行再生，打造亚洲规模最大的废旧轮胎综合利用企业；以金长城集团等龙头企业为依托，研究高效、低耗新型污水处理器，重点开发车载式、发泡式等生物环保厕所；以博瑞格生物公司为依托，加强生物配浆、成型、定型等关键生产工艺研究，到2015年形成年产环保餐具18亿只的生产能力。</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2、实施重点带动战略，提高服务业发展水平</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把加快服务业发展作为产业结构调整的突破口，围绕重点园区、企业和项目“三大载体”，积极引进推广新技术、新业态和新的服务方式，加快发展新兴服务业，形成特色鲜明、优势突出、功能完善的现代服务业体系，努力实现服务业超常规、跨越式发展。“十二五”期间，全区服务业固定资产投资年均增长22%，高于全区规模以上固定资产投资增幅2个百分点；服务业增加值年均增速达到15%以上，占GDP比重力争每年提高一个百分点。</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1）加快服务业“三大载体”建设。以重点园区、重点企业和重点项目“三大载体”为着力点，带动服务业扩规模、上水平。加快莱城工业区商贸物流园、莱芜农高区“三辣一麻”集散园基础设施建设，营造良好环境，不断提升承载能力和水平，着力增加入园企业，迅速扩大园区规模，到2015年，基本形成集约化发展格局，争取有2-3个园区成为在全省乃至全国有较高知名度和影响力的服务业园区。着力提升莱芜信誉楼、宝鼎物流等10家服务业重点调度企业的自主创新能力和盈利水平，加快规模膨胀和品牌培育。每年组织实施20个左右的服务业重点项目，加强动态管理，加快建设速度，尽快发挥效益，形成服务业发展新优势。</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2）大力发展以物流业为龙头的生产性服务业。一是现代物流业。充分发挥全区钢铁、化工及农产品的产业优势以及交通优势，加快物流企业引进步伐，为莱城工业区商贸物流园和“三辣一麻”集散园搞好配套服务，促使尽快做大做强。同时鼓励扶持大型骨干企业把物流业从二产中分离出来，注册成立单独的物流公司。引导企业转变经营理念，积极运用先进的技术手段，大力发展电子商务、网络物流等第三方现代物流，提高全区物流业的整体水平。重点抓好莱芜豪德现代商贸物流城、莱芜十八乐物流配送中心、山东省万兴食品有限公司农产品冷链物流基地等在建、拟建重点物流项目。到2015年，建立大型物流园区 6处，年纳税过千万元的物流企业达到5个。二是科技信息业。加快建立和完善以企业为主体、市场为导向、产学研相结合的技术创新体系，为重点产业振兴提供强有力的科技支撑。加快公共信息服务平台建设，支持面向制造业集成化、自动化和智能化的信息技术产品和服务的发展；加快推进电子政务、电子商务、公众信息网建设，促进网络资源共享和互联互通。三是新兴服务业。鼓励发展营销服务、研发设计、科技信息、节能环保、财务法律、人力资源开发等行业，为工业企业生产提供专业化的便捷服务。扶持担保、监理、公证、评估、审计、拍卖、典当、广告、代理、市场开发等社会化的中介服务机构，促进服务功能和服务方式的创新，加快提升专业化服务水平。四是农村生产服务业。围绕农业产前、产中、产后服务，加快构建和完善以生产销售、科技信息和金融保险为主体的农业社会化服务体系。</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3）大力发展以旅游业为龙头的生活性服务业。一是旅游业。整合旅游资源，强化基础设施建设，大力发展生态旅游、乡村旅游、红色旅游、工业旅游。探索发展山区以旅游业为主的“沟域经济”，以山区自然沟域为单元，充分发掘其自然景观、历史文化遗迹和产业资源基础，对山、水、林、田、路、村和产业发展进行统一规划，形成经济与生态和谐、一二三产业相融合、点线面相协调、高效带动农民致富的绿色生态产业带。着重抓好莲花山、王石门、华山国家森林公园、大舟山、龙山、香山等重点景区的开发建设。深入开展国家A级旅游区和国家工、农业旅游示范点创建活动，不断提升景区档次和品位。到2015年，全区4A级旅游区达到3家、3A级4家、2A级5家。二是商贸流通业。按照科学布局、适度发展的原则，充分考虑市场容量、消费倾向和交通状况，合理布点商业街区、大型商场超市、专业批发市场等网点，抓好莱芜农产品批发市场（二期）、莱芜汽车贸易城等高档商贸设施建设项目。积极引进国内外知名宾馆餐饮企业，大力发展莱芜地方特色名吃，扩大规模、提升层次、打造品牌。积极引进先进理念和管理方式，提升改造传统商贸流通企业，发展连锁经营、特许经营、电子商务等现代流通方式，建立健全现代流通体系。认真落实国家、省、市促进消费的各项政策措施，积极开辟休闲旅游、教育培训、节庆会展等新的消费领域，继续搞好“万村千乡”和“农超对接”工程，推动城乡消费结构优化升级。到2015年，年销售收入过亿元的商贸流通企业达到5个，三星级以上宾馆餐饮企业达到10家。三是房地产业。围绕建设精品城区，加大招商力度，借助外力建设不同档次、不同风格、满足不同需求的商品住房，提高规划建设水平。积极培育2-3家具有区域竞争力的大型房地产和建筑企业，鼓励“走出去”，不断拓展业务领域，打造行业品牌，提高房地产业发展水平。全区房地产开发投资及房地产销售面积保持较快增长。四是社区服务业。围绕“两新工程”建设，规划完善社区服务功能，建立健全社会化服务组织，形成社区服务网络。鼓励支持家庭服务、维修服务、环卫保洁、保安服务、医疗保健、托幼服务、心理咨询等新型社区服务业态发展，逐步实现社区化、规范化、产业化。五是养老服务业。适应人口老龄化发展的形势，加快建立完善老年社会福利服务体系，引导和支持社会力量兴建多形式、多层次的养老服务机构，为老年人提供居住养老、医疗保健、疗养康复、精神慰藉、文化娱乐等全方位的养老服务。</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3、加快现代农业建设，增创农业发展新优势</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按照“高产、优质、高效、生态、安全”的要求，加快发展特色高效农业，深化农村各项改革，提升现代农业发展水平。</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1）以农高区为依托，大力推进农业区域化布局。坚持以建设国内一流的农副产品生产、加工、交易基地和研发中心为目标，做大做强姜蒜主导产业，全力加快农高区建设。修订完善农高区详细规划，明确功能分区和产业布局；加快基础设施建设，“五通一平”面积达到30平方公里，全面提升农高区吸引力和项目承载能力；加快项目建设步伐，重点围绕万兴工业园发展，抓好万兴国家级姜蒜基地建设及加工出口项目建设，加快推进赢汇现代食用菌、六和肉鸭加工等重点项目建设；加大产业招商、专业招商、以商招商力度，吸引大高外企业向农高区集聚，到2015年，争取引进投资过亿元的项目10个，精深加工区项目建成区面积10平方公里以上。同时，充分利用苗山、茶业、大王庄、和庄、牛泉等山区资源优势，重点发展以核桃、樱桃、板栗、蜜桃、花椒、白花丹参为代表的优良林果种植基地20万亩。以莱芜黑猪、黑山羊、黑鸡、黑耳长毛兔等优良品种为重点，规划建设12处大型养殖基地，加快现代畜牧业发展。</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2）以土地流转为抓手，大力推进农业适度规模化经营。积极推行土地流转，进一步提高土地产出率、资源利用率和劳动生产率。按照“依法、自愿、有偿”的原则，完善推广“龙头企业+村级组织+农户”、“龙头企业+农户”、“专业合作社+农户”等多种土地流转模式，扩大土地流转规模。继续实行土地流转奖励制度，完善区、镇、村三级产权流转交易服务网络建设，促进土地向标准化种植基地、农业龙头企业、专业合作组织集中。到2015年，流转土地25万亩，土地规模经营率达到40%以上。</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3）以农产品质量安全示范区建设为核心，大力推进农业标准化生产。以进入国际高端市场为目标，加快出口农产品质量安全示范区建设，积极实现农产品向绿色食品、有机食品转变，提高农产品市场的核心竞争力。加快农产品质量控制体系建设，鼓励企业主导或参与制定农产品技术标准；加强农产品检验检测体系建设，2015年90%以上的农业龙头企业建立产品自检中心，强化政府和农业部门监督管理作用，实现产品质量全过程控制。加快标准化基地建设，组织实施好大王庄、寨里镇土地综合整治项目和寨里镇基本农田保护项目，到2015年，全区姜蒜标准化生产基地达到30万亩，标准化养殖小区达到150个，70%规模以上农产品加工龙头企业建立标准化自属基地。大力实施农产品品牌战略，积极引导企业进行ISO、GAP、HACCP等农产品标准认证，全区30%以上的农产品达到绿色、有机标准，出口日本、欧美等高端市场份额达到30%以上。</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4）以培植龙头企业为重点，大力推进农业产业化发展。大力推行产、加、销一体化，拓展农业增值空间。培植壮大万兴、通海、盛德泰、东井、一品、六和、玉林等农业龙头企业，提高农产品精深加工水平，增强市场竞争力。2015年规模以上农业企业超过240家，其中省级龙头企业超过20家，国家级龙头企业达到2-4家；出口过5000万美元的3-5家，过1000万美元的10-15家。积极发展农民专业合作社等经济组织，2015年专业合作社达到500家左右，90%的农户参与农业产业化经营。开发农业的观光休闲、生态保护、文化传承等功能，促进农业与旅游业、服务业融合发展。</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（二）以城带乡，加快构建城乡一体化发展新格局</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十二五”时期是我区推进城镇化的重大机遇期，要按照全市“全域莱芜”的理念，科学规划城镇发展体系，提升中心城区和小城镇功能。要坚持以城市化为重点，以新农村建设为基础，以优化空间开发格局为关键，大力推进“六个一体化”、“三个集中”，着力完善城乡发展的协调机制，加快城乡统筹发展进程。</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1、按照全市规划要求，全面提升主城区建设。莱城是我市“十二五”时期着力打造的“一主两副一区”城市新架构的主城区，作为全市行政、金融、商贸、文教等综合中心，重点发展服务业、高新技术和能源产业。按照“东拓西展、南优北进、中部提升”的空间发展战略，配合市政府有关部门，优化市内交通网络，提升功能品位，改善生态环境，形成以老城区为主中心，以南北向的长勺路、文化路以及东西向的鲁中大街、龙潭大街为两条发展轴的总体框架，打造宜业宜居的精品城区。</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2、科学规划北部新城，建设现代化新城区。口镇北部新城是我市“十二五”时期着力打造的“一主两副一区”城市新架构的其中两个副城区之一，要以建设全市北部的中心城区为目标，高标准规划城市布局，提升建设档次和品位。发挥济青高速贯穿其中的优势，抓住山西中南部铁路通道和城际轨道交通规划建设的机遇，依托铁路站场建设，谋划建设汽车换乘中心，打造全市交通枢纽；全力提升城市环境，规划建设行政服务中心区，提高综合服务水平；坚持用城市建设的理念，提升建设水平，高标准完成龙马河景观带等基础设施建设；充分挖掘和发挥历史古镇的文化和商业传统优势，建设商贸旅游城区；加快雍和园等新社区建设，提高人口吸纳能力；抓好莱芜职业中等专业学校等服务设施建设，搞好综合配套，完善服务功能；以莱城工业区为核心，全力抓好项目建设，加快山东奔速电梯、赛博精密铸造等重点项目建设，每年开工在建投资亿元以上项目10个以上。全力加快区中园建设，突出抓好台湾科技产业园、浙商工业园、五矿工业园建设，5年内将区中园打造成特色鲜明、优势突出的高水平产业园区。到2015年，工业区实现工业产值320亿元，销售收入300亿元，利税20亿元，年均都增长40以上，累计完成固定资产投资330亿元，年均增长50%，把工业区打造成经济发展水平高、带动能力强、环境优美的莱芜北部新城。力争到2030年，北部新城建成区人口达到40万人左右。</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3、以“两新工程”为抓手，积极培育优势特色城镇。进一步加大城镇建设力度，加快培育一批具有区域性优势、特色鲜明的新型城镇，努力增强对农村生产要素及人口的集聚能力，加快农村人口向城镇集中步伐，到2015年城镇化水平达到60%以上。加快实施村庄布局和建设规划，逐步整合小型村，缩减自然村，撤并空心村，建设中心村，优化全区村庄布点，引导农民集中居住，加快形成一批基础设施城镇化、生活服务社区化、村容环境整洁化、生活方式市民化的新型农村社区。将中心城区以外的650个行政村规划建设为62个农村新社区、5个镇驻地社区和164个基层村，力争2至3年内打造一批特色鲜明、功能完善、辐射带动能力强的新城镇、新社区。扎实推进“城中村”改造，利用3年左右的时间，对全区25个“城中村”进行集中改造，完成拆迁面积270万平方米。</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大力提升镇域经济发展水平，把镇域经济作为镇村建设的重要支撑点，落实完善扶持镇域经济发展的各项政策，引导各镇竞相发展。继续探索园区带动、产业化带动、大企业带动、“飞地经济”带动等路子，培植一批专业镇、专业村和特色产业聚集区。到2015年，争取所有镇（办）地方财政收入均过2000万元，其中3个过亿元。</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4、以加大城镇基础设施建设为总抓手，大力推进统筹城乡 “六个一体化” 发展。认真组织实施《莱城区统筹城乡一体化发展总体规划（2008-2030）》，按照全市“全域莱芜”的指导理念，加快规划布局、产业发展、基础设施建设、公共服务、就业和社会保障、社会管理服务等“六个一体化”建设。一是构建便捷城乡的高效交通网络。按照全市综合交通规划要求，建设功能完善的铁路、公路、轨道一体的交通设施，加快形成现代化的交通网络。配合市里完成山西中南部铁路通道莱芜段工程和莱芜到济南城际轨道交通建设。按照全市“六纵六横一环”立体路网架构要求，衔接配套高标准建设中心城与镇之间的公路交通，五年改造东姚线等6条县道100公里，逐步实现城乡交通网络化。二是加强水利设施建设。新建宅科水库，建设牟汶河拦河闸二期工程，实施牟汶河、瀛汶河等骨干河道综合治理，抓好大冶水库等中型水库灌区续建配套与节水改造工程建设。加强农田水利基本设施建设，构建“精细高效”的农业灌排系统。实施小流域治理工程，推进水土保持生态修复和生态清洁小流域建设。完成牟汶河拦河闸向莱城电厂供水等6项调水工程，实现水资源优化配置。以农村饮水安全工程建设为重点，加快推进城乡一体的集中供水网络建设，到2015年，建成与全区经济社会发展相配套的区域水网。三是加快信息基础设施建设。建设新一代宽带网络系统，基本形成网络互通、高速安全、功能完备、业务门类齐全的宽带传输通信网络环境；提高网络覆盖率，城域网、驻地网覆盖所有小区；继续提高农村地区的电话、电视普及率；积极推进电子政务、电子商务、远程教育和医疗等信息综合应用；加快面向企业、行业和区域的第三方电子商务平台建设，加强基础信息库建设，深度开发和利用信息资源，到2015年，全区基本形成统一平台下的电子政务系统。</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（三）高度重视民生改善，保持社会和谐稳定</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把保障和改善民生作为转变发展方式的根本目的，加大民生保障力度，建立健全“十大民生保障体系”，努力使群众劳有所得、老有所养、病有所医、住有所居、学有所教、困有所帮。</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努力扩大城乡就业。实施积极的就业扶持政策，完善城乡统一的公共就业服务体系。落实就业培训、税费减免、岗位补贴、社会保险补贴等政策，鼓励用人单位吸纳就业、城乡劳动者自主创业。大力推进以创业促就业，着力解决大中专毕业生、下岗失业人员和困难群体的就业问题，保持城镇零就业家庭和农村零转移就业贫困家庭动态消零。到2015年，累计新增城镇就业3.5万人，农村劳动力转移就业9万人，城镇登记失业率控制在3%以内。</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稳步提高城乡居民收入。逐步提高劳动报酬在初次分配中的比重，力争居民收入增长和经济发展同步、劳动报酬增长和劳动生产率提高同步，建立橄榄型收入结构。全面推行劳动合同制度和工资集体协商制度，完善劳动报酬决定机制、正常增长机制和支付保障机制，力争到2015年企业职工工资和最低工资标准实现倍增。继续落实各级对农民的各项补贴，多途径促进农民就业，增加农民工资性收入，力争农民收入增长快于城镇居民。</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逐步提高社会保障水平。坚持“广覆盖、保基本、多层次、可持续”的方针，加快建立覆盖城乡居民的社会保障体系。扩大各项社会保险覆盖面，逐步实现人人享有基本生活保障的目标。做实养老保险个人账户试点工作，完善城乡医疗保障制度、新型农村社会养老保险制度和被征地农民社会保障制度，使城乡居民公平地享有基本保障。建立城镇居民基本养老保险制度，不断提高参保率，适时适当提高补助水平。加强社会救助工作，建立与经济发展和群众生活水平相适应的城乡低保标准自然增长机制，实现动态管理下的应保尽保，农村五保对象集中供养率达到80%以上；逐步解决农村低保家庭住房困难问题。</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优先发展教育事业。以建设教育强区、办好让人民满意的教育为目标，以提高办学质量为重点，切实推进素质教育，不断改善办学条件，努力提高教育教学质量，促进城乡教育均衡发展和各级各类教育协调健康发展。大力实施中小学标准化学校建设、规范化学校创建、校舍安全、教育信息化、莱芜职业中等专业学校建设、教师素质提高、教育质量提升、教育公平保障等“八大工程”，全面提高教育水平。一是强化基础教育。按照“两新”工程要求，优化农村学校布局，引导农村中小学向新城镇、新社区集中，抓好城内中小学的新建和改扩建工作。到2015年，完成农村标准化学校建设任务，新创省级规范化学校8所，全区所有初中和小学全部达到市级规范化学校标准。高中阶段入学率达到95%，初中入学率、小学入学率及巩固率均保持100%。大力发展学前教育，改善办学条件，强化师资队伍建设，提高保育保教质量。二是办好职业教育。全面加强职业教育基础能力建设和内涵建设，进一步整合教育资源，抓好莱芜职业中等专业学校建设。提高职业学校、继续教育机构办学质量，根据我区经济社会发展和产业结构调整的实际需要，采取市场化运作，通过“订单式”培养等方式，努力为现代农业、先进制造业、现代服务业发展培养大量的高技能人才。三是加强教育信息化建设。大力发展现代远程教育，构建起具有区域特色、结构合理、运行流畅、高效实用的现代化教育信息体系。在全部高、初中学校实现“班班通”，小学信息技术普及率达到100%，实现学校教育教学环境的信息化。</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加快医疗卫生事业改革发展。全面推行国家基本药物制度，进一步规范药品生产流通秩序，合理确定基本药物价格，严格基本药物采购配送管理，提高群众基本用药的可及性、安全性和有效性。巩固和完善新型农村合作医疗，继续扩大覆盖面，新农合参合率达到100%。加强食品药品监管，保障群众饮食用药安全。推行公立医院改革试点工作，支持发展层次高、特色性强的民营医院，理顺镇卫生院管理体制，扩大社区卫生服务覆盖面，实施以人力支持和技术帮扶为主要内容的“卫生强基”工程，建立起设施配套的卫生服务体系。加强疾病预防控制体系、传染病救治体系和突发事件卫生应急能力建设。健全完善妇幼保健、精神卫生等服务体系，促进基本公共卫生服务均等化。到2015年，千人拥有医生数达到2.18人。</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加强人口和计划生育工作。坚持计划生育基本国策，稳定低生育水平，切实提高出生人口素质，优化人口结构。完善计划生育目标管理责任制，建立健全人口和计划生育利益导向政策、管理服务、技术服务三个体系，切实加强农村、城市社区、流动人口的计划生育管理。“十二五”期间，全区人口出生率控制在11‰以内，出生人口性别比控制在正常值以内，人口自然增长率预期控制在6‰以下。贯彻实施妇女儿童“十二五”发展规划，全面落实男女平等基本国策和儿童优先原则，重视解决妇女儿童生产生活中的实际困难，关心贫困弱势妇女儿童尤其是农村留守儿童、城市流动儿童和残疾儿童的疾苦，加强妇女儿童活动阵地建设，切实保障妇女儿童在政治、经济、社会和家庭中的合法权益。逐步建立残疾人社会保障和服务体系，加强为残疾人服务的设施建设，提高教育、就业和康复水平。全面贯彻“党政主导、社会参与、全民关怀”的老龄工作方针，认真落实老龄事业发展规划，大力发展老年人服务事业，出台鼓励性政策，引导各类经济组织、社会团体投资建设社会化养老机构，发展老龄产业，发展居家养老服务业，不断提高老年人的生活水平和生活质量。</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大力发展文化体育事业。一是公共文化服务工程。基本形成布局合理、设施完善、功能健全，和谐发展的覆盖全区城乡的公共文化设施网络。力争到2015年，区文化馆和公共图书馆达到国家二级馆标准。改造提升各镇（办）综合文化站、农村文化大院、农家书屋等功能完善的基层服务设施，积极推进公共文化设施免费开放。二是精品文化培育工程。以精神文明建设“五个一工程”为龙头，扶持和推动文化精品的创作、生产和传播。加大对重点作品、重点成果、重点项目的奖励扶持力度。积极做好传统文化和时代精神的结合文章，努力在戏剧、文学、美术、书法、音乐、舞蹈等艺术领域创作一批具有浓郁地方特色、反映时代精神、具有较高艺术水准、深受群众喜欢的文化精品。三是文化遗产保护工程。全面实施文物保护工作“五纳入”，加强齐长城、嬴城遗址、牟城遗址、小北冶冶铁遗址、汪洋台等重要文化遗产和历史革命遗迹的保护工作。继续做好申遗工作，争取更多的项目列入国家级非物质文化遗产保护名录。四是推动文化产业繁荣发展。深入挖掘民俗文化、民间艺术资源，打造吐丝口古镇，加快九羊文化产业园等项目建设，打造特色文化品牌，带动全区文化产业的快速发展。做好编史修志工作，启动《莱城区年鉴》的编纂工作，编纂出版《莱城区志》，推动镇村等基层单位修志工作。</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以群众体育为基础，以竞技体育为重点，加强体育设施建设。广泛开展全民健身运动，提高人民体质。制定出台莱城区《全民健身实施计划》，构建多元化的全民健身体系。加快建设公共体育设施，建成较高水平的全民健身中心，配建国民体质监测站，大力实施农村社区健身工程，力争全区50%的村和80%以上的社区建有“全民健身点”。着力发展竞技体育，努力培养优秀体育后备人才。大力推进体教结合，搞好专业运动队建设，发挥传统优势项目，切实增强竞技体育总体实力。</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（四）加大生态建设和保护力度，增强可持续发展能力</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牢固树立环保优先、生态优先的理念，推进生态文明与物质文明同步发展、产业竞争力与环境竞争力同步提升，努力走生产发展、生活富裕、生态良好的文明发展道路。</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扎实推进节能减排。严格落实节能工作目标、责任和考核奖惩“三个”体系，认真执行环评、能评和“三同时”制度，严控新上“两高”项目，把大幅降低能源消耗强度作为约束性指标，合理控制能源消费总量，抑制高耗能产业过快增长，提高能源利用效率。强化节能目标责任考核，完善节能法规和标准，健全节能市场化机制和对企业的激励与约束，实施重点节能工程，推广先进节能技术和产品，抓好工业、建筑、交通运输等重点领域节能，重点抓好煤气回收综合利用、TRT压差发电、高炉余热利用、废水回用改造等节能项目建设。加快推行合同能源管理，在总结泰钢、九羊实施合同能源管理经验的基础上，在泰钢、九羊全区重点耗能企业加大推广力度，全面实施合同能源管理制度。大力发展循环经济。加快资源循环利用产业发展，加强矿产资源综合利用，鼓励产业废物循环利用，围绕莱城电厂脱硫石膏抓好国旺新型建材年产2000万平米装修用石膏板项目，充分利用莱芜电厂粉煤灰，抓好佳昊新型建材、泰成新型建材等加气砼项目，达到年利用粉煤灰100万吨。大力推广循环用水、中水回用，推进各类企业实施节水技术升级改造。</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加大污染治理力度。加强水污染综合治理。实施污染防治与产业结构调整、污水资源化、流域生态恢复与保护并举的综合治理策略。全面推行排污许可证制度，将总量分解落实到污染源，实行持证排污。加大工业水污染防治力度，严格执行行业排放标准、清洁生产标准，降低污染物产生强度、排放强度。鼓励推广工业园区集中式污水处理模式，实现园区内工业废水的无害化处理。到2015年，全区COD、氮氧化物排放量完成市下达的任务目标。加强大气污染控制。加强对钢铁、电力、化工等重点大气污染排放的监管，重点控制二氧化硫、氮氧化物和颗粒物污染。巩固电力行业减排成果，强化燃煤电厂脱硫、减炭、除尘设施升级改造与运行管理；水泥厂、工业锅炉推广安装高效除尘设施，推行低氮燃烧技术或烟气脱硝示范工程建设；稳步实施以沼气、太阳能为重点的农村能源工程建设，大力推进农村能源清洁化；加快推广洁净煤技术，从源头上加强控制。到2015年，城区全年空气环境质量好于二级标准的天数大于310天。加强固体废弃物污染防治。强化工业固体废弃物综合利用和处理处置，完善农村地区生活垃圾收集网络，提高分类收集率。加强农药、和化肥环境安全管理，建立土壤环境质量监测制度，制订土壤污染防治规划，开展农村污染土壤修复试点，有效控制农业面源污染。</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切实加强生态环境保护。一是实施生态保护工程，防止区域生态恶化。建立瀛汶河、牟汶河、方下河源头生态功能保护区，配合实施“黄河水土保持生态工程莱芜示范区”工程项目，形成良好的区域生态系统。注重生态效益和经济效益的有机结合，保护、培育和发展林业生态体系。构建绿色通道，高标准抓好公路两侧以及瀛汶河、牟汶河及其主要支流为重点的河道绿化。到2015年，森林覆盖率达到33%以上。二是加强城乡环境综合整治，严格控制面源污染。严厉打击各种乱采滥挖行为，对因采矿而破坏的山体和塌陷区进行生态环境恢复。切实搞好农村集中供水水源保护，建设一批环境优美乡镇和生态村，改善城乡居民生产生活环境。三是加强国土资源管理，努力提高土地节约和利用水平。严格按照土地利用总体规划要求，继续实行最严格的耕地保护政策，认真执行基本农田占用、审批、占补平衡等保护制度，确保全区基本农田保护面积稳定和质量不降低。落实和完善国家行业用地标准，适当提高单位土地投资强度、提高容积率和建筑密度，实现土地利用科学、集约、高效。四是严格按照矿产资源总体规划要求，努力做好矿产资源的开发与保护。加强对铁矿、煤炭、砂石等矿产资源的管理，适度控制开发总量，合理设置采矿权。大力推广先进技术工艺，改进开发利用方式，实现资源的保护性开发。开展矿产资源开发秩序专项整治，严肃查处违法行为。</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（五）加快体制机制创新，进一步深化重点领域改革</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围绕形成有利于科学发展的体制机制，不断深化改革创新，进一步激发经济社会发展的动能与活力。</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深化行政管理体制改革。按照经济调节、市场监管、社会管理和公共服务的基本定位，遵循精简、统一、效能的改革方向，转变政府职能。综合运用经济、法律和行政手段，加强宏观调控，规范市场秩序，促进劳动就业，完善社会保障，增强政府维护社会和谐稳定、保障公共安全、实现公平正义的能力和水平。建立规范有序、公开透明、便民高效的工作制度，提高政府公信力和执行力。</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深化财税体制改革。理顺财政收入分配关系，健全财权与事权相匹配的财税体制，建立重点项目专项资金等转方式、调结构扶持资金，探索运转新机制。推进预算制度改革，细化预算编制，强化预算支出约束，增强预算编制的透明度。提高财政对基本公共服务支出比重，扩大对社会事业、农村民生工程、自主创新、生态建设等重点领域的投入，重点向城乡低收入者、困难群体倾斜。完善税收征管制度，规范非税收管理，放大财税制度的引导调节效应，对促进科技进步、能源资源节约和环境保护等重点行业给予税收优惠、返还等政策支持。</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深化投融资体制改革。按照“谁投资、谁决策、谁收益、谁承担风险”的原则，推进多元化投资和多渠道融资，扩大企业投资自主权，为经济发展提供优良的投融资环境。改进投资调控方式，建立健全以产业政策为导向，以规划为依据，以土地和环保为约束，与金融、财政、税收等手段密切配合的投资宏观调控体系。健全政府投资管理体制，实行政府投资项目公示制，严格重大招投标工程规范化管理，实施严格的项目建设监管、评估和责任追究制度。进一步拓宽民间投资领域和范围，支持民间资本参与发展教育、医疗、社会福利等公益事业，到2015年，市场自主投资占全社会投资80%以上。努力提高资本运作能力，扩大直接融资规模，加快企业上市步伐，建立上市后备资源库，加强对拟上市企业的指导，坚持境内上市与境外上市并举，鼓励企业采用买壳、借壳、吸收合并等形式上市融资，到2015年，确保1家企业成功上市，力争达到2家。</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加快推进以“两股两建”为主要内容的农村产权制度改革。推进土地承包经营权股权化。在有条件的村，将农村土地承包经营权量化为股权，农民用股权参与新型农村经济合作组织，实现土地承包经营权的价值化和有偿化。做好农民承包地确权颁证工作，对承包经营权进行股权量化，明晰到户。加强股权管理，鼓励农民股权参与农村新型合作经济组织，做好股权证认定发放工作。推进集体资产股份化。在有条件的村（居），对集体资产或经营性资产实行股份制改造，科学设置股权，合理分配到人。做好村集体清产核资工作，明确权属关系，分类登记造册。明确界定享受集体资产成员资格，公平合理折股量化，合理设置集体股、个人股。建立新型农村合作经济组织。新型农村经济合作组织代表着农村先进生产力的发展方向，对提高农民的组织化程度，提升现代农业水平，农民增收具有重大意义。采取典型引路、政策激励等多种措施，加快农业合作社、股份公司、专业协会等农村经济合作组织的发展。健全合作经济组织的治理机构，完善收益分配机制，加强经营风险防范。建立城乡建设用地流转制度。大力推行城镇建设用地增加与农村建设用地减少挂钩制度，促进农村建设用地跨城乡、跨区域大范围有偿使用，解决好新农村建设缺钱、城市建设缺用地指标的矛盾，并确保全区耕地面积不减少，实现一举多赢。规范挂钩项目土地复垦程序，完善“增减挂钩”项目管理制度，确保复垦新增耕地质量。</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（六）加强社会主义精神文明和民主</w:t>
      </w:r>
      <w:r>
        <w:rPr>
          <w:rFonts w:hint="eastAsia" w:ascii="仿宋" w:hAnsi="仿宋" w:eastAsia="仿宋"/>
          <w:sz w:val="32"/>
          <w:szCs w:val="32"/>
          <w:lang w:val="en-US" w:eastAsia="zh-CN"/>
        </w:rPr>
        <w:t>法治</w:t>
      </w:r>
      <w:r>
        <w:rPr>
          <w:rFonts w:ascii="仿宋" w:hAnsi="仿宋" w:eastAsia="仿宋"/>
          <w:sz w:val="32"/>
          <w:szCs w:val="32"/>
        </w:rPr>
        <w:t>建设，努力建设平安文明莱城</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加强社会主义精神文明建设。切实加强思想道德建设。坚持不懈地进行党的基本理论和基本路线教育，弘扬爱国主义、集体主义、社会主义精神。大力倡导社会公德、职业道德和家庭美德，特别是加强青少年的思想政治和道德品质教育。深入开展群众性精神文明创建活动。加快推进“诚信莱城”建设，尽快形成政府、企业、个人三位一体的信用体系，建立信用监督和失信惩戒制度。以提高人的素质和城乡文明程度为目标，深入开展文明市民、文明社区、文明行业、文明村镇创建活动，大力加强和整体推进“文明莱城”建设，不断提高公民文明素质和社会文明程度。加强科普宣传教育，反对封建迷信愚昧，倡导科学文明健康的生活方式。加强精神文明建设的领导与管理。进一步创新精神文明建设工作机制，切实加强领导和协调，做到两个文明建设统一组织部署、统一实施管理、统一考核奖惩。</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积极推进民主法治建设。加强民主政治建设。坚持和完善人民代表大会制度和共产党领导的多党合作、政治协商制度，加强人大及其常委会的监督工作，加强与民主党派和各界人士的民主协商，充分发挥工会、共青团、妇联等群众组织的作用，推进决策的科学化、民主化。进一步扩大基层民主，广泛实行民主选举、民主决策、民主管理和民主监督，实行政务、厂务、村务公开，完善村民自治和企业民主制度。加强城乡基层组织建设、政权建设和党风廉政建设，推进民主监督、参政议政的规范化和制度化。推进</w:t>
      </w:r>
      <w:r>
        <w:rPr>
          <w:rFonts w:hint="eastAsia" w:ascii="仿宋" w:hAnsi="仿宋" w:eastAsia="仿宋"/>
          <w:sz w:val="32"/>
          <w:szCs w:val="32"/>
          <w:lang w:val="en-US" w:eastAsia="zh-CN"/>
        </w:rPr>
        <w:t>法治</w:t>
      </w:r>
      <w:r>
        <w:rPr>
          <w:rFonts w:ascii="仿宋" w:hAnsi="仿宋" w:eastAsia="仿宋"/>
          <w:sz w:val="32"/>
          <w:szCs w:val="32"/>
        </w:rPr>
        <w:t>建设。加大依法治区的工作力度，加强立法、执法、普法及法律监督工作。深入开展普法宣传教育，提高全民法律素质。加大法律援助工作力度，适当增加政府</w:t>
      </w:r>
      <w:bookmarkStart w:id="0" w:name="_GoBack"/>
      <w:bookmarkEnd w:id="0"/>
      <w:r>
        <w:rPr>
          <w:rFonts w:ascii="仿宋" w:hAnsi="仿宋" w:eastAsia="仿宋"/>
          <w:sz w:val="32"/>
          <w:szCs w:val="32"/>
        </w:rPr>
        <w:t>投入，切实保护好弱势群体的合法权益。坚持行政执法责任制和评议考核制，积极实施行政管理公示、行政责任追究制度，从严治政，依法行政，推进政府工作法制化。</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深入推进“平安莱城”建设。正确处理新形势下的人民内部矛盾，综合运行经济、行政和法律等手段，妥善处理好人民群众工作和生活中的实际问题，维护社会和谐稳定。坚持工作重心下移，重视做好群众来信来访工作，建立和完善群体性、突发性事件应急处理机制和工作预案，把问题解决在基层和萌芽状态。加强社会治安综合治理，坚决扫除社会丑恶现象，依法取缔邪教，严厉打击危害社会治安的刑事犯罪和各种邪恶势力，维护治安秩序。建立健全防灾减灾救灾体系，加快地震、地质、洪水等灾害监测预报预防和救援系统现代化步伐，提高灾害预测预报预警水平，增强综合减灾能力。加强安全生产，坚持“安全第一、预防为主、综合治理”的方针，突出抓好矿山、危险化学品、烟花爆竹、道路交通、建筑施工、公共聚集场所等重点行业和领域的安全生产，严防各类重大恶性事故的发生。进一步理顺应急管理体制，完善应急管理体系，加强应急队伍建设和应急物资储备，规范突发事件防范处置工作，增强各级应对突发事件的能力，最大限度地减少事故伤亡和损失。切实搞好国防教育，增强全民国防意识；全面加强民兵预备役建设，扎实搞好国民经济动员、交通运输动员等国防动员工作；深入开展双拥共建设活动，全力支持军队建设。</w:t>
      </w:r>
    </w:p>
    <w:p>
      <w:pPr>
        <w:pStyle w:val="4"/>
        <w:spacing w:before="0" w:beforeAutospacing="0" w:after="0" w:afterAutospacing="0" w:line="600" w:lineRule="exact"/>
        <w:rPr>
          <w:rFonts w:ascii="仿宋" w:hAnsi="仿宋" w:eastAsia="仿宋"/>
          <w:sz w:val="32"/>
          <w:szCs w:val="32"/>
        </w:rPr>
      </w:pP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五、完成规划目标任务的主要保障措施</w:t>
      </w:r>
    </w:p>
    <w:p>
      <w:pPr>
        <w:pStyle w:val="4"/>
        <w:spacing w:before="0" w:beforeAutospacing="0" w:after="0" w:afterAutospacing="0" w:line="600" w:lineRule="exact"/>
        <w:rPr>
          <w:rFonts w:ascii="仿宋" w:hAnsi="仿宋" w:eastAsia="仿宋"/>
          <w:sz w:val="32"/>
          <w:szCs w:val="32"/>
        </w:rPr>
      </w:pP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“十二五”时期，我们必须切实增强科技自主创新引领、投资支撑、消费拉动、外需拉动、人才智力保障和规划实施落实等六大能力，才能确保规划任务目标顺利实现。</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（一）增强自主创新的引领能力</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大力推动自主创新。加大先进适用技术引进力度，强化消化吸收，提高再创新能力，把引进与研究开发紧密结合起来。围绕加快发展现代农业，支持建设具有先进水平的农业科技研发机构和基地，支持农业关键技术、信息技术、生物技术的创新和推广应用。围绕建设制造业基地，以培育支柱产业为重点，支持一批重大科技开发项目，力争在信息、先进装备制造、新材料等技术领域取得重大突破；支持计算机辅助设计、工业智能控制、先进制造等高新技术的开发应用，加快改造提升传统产业。围绕提高可持续发展能力，支持循环经济、节能降耗、生态保护等领域的技术研发，依靠科技进步加快节约型社会和生态区建设。</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完善科技创新体系。把自主创新作为加快经济发展方式转变的根本动力和中心环节，进一步建立和完善政府支持、企业主导、产学研相结合的科技创新体系。加快高新技术产业化，增加财政专项资金支持力度，加快高新技术产业自主创新行动的实施。立足优势领域，以企业为主体，以创新为动力，以人才为根本，以重大项目、重大工程为依托，在电子信息、生物技术、新材料、先进装备制造和新能源等高技术领域，加快先进科技成果转化。创造良好的社会环境，吸引国内外大公司、高科技企业、风险投资机构到我区投资创业。</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大力提高企业自主创新能力。推进我区企业与中科院、清华大学、山东大学等高校院所的合作，加快建立以企业为主体、产学研相结合的技术创新体系，切实提高引进消化吸收再创新能力。抓好固德化工、汇金公司、莱芜锻压等50家规模以上企业技术中心建设，到2015年，新建2家省级企业重点实验室、8家省级工程技术研究中心、5家院士工作站。力争国家级技术中心达到2家，省级技术中心达到10家，省级以上高新技术企业发展到35家，其中产值过百亿元的1家，过50亿元的1家，过10亿元的7家；专利授权总量及发明专利申请量比前五年增长30%以上。</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（二）增强投资的支撑能力</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投资既是经济和社会发展的重要支撑，也是结构调整的源头，必须强化投资的宏观调控和引导，着力优化投资结构，保持合理的投资强度和速度，推进经济持续协调快速增长。“十二五”期间固定资产投资年均增长20%左右，五年累计1500亿元以上。</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提高招商引资水平。把招商引资作为扩大投入、培植新的增长点、提升发展水平的根本措施，要努力实现招商引资新突破。“十二五”期间，全区招商引资额每年递增25%，招商引资完成固定资产投资额年均达到80亿元以上。要紧盯国家产业政策，结合我区产业发展规划和结构调整重点，围绕钢铁深加工、汽车配件、新材料、商贸物流、农产品精深加工、旅游等产业，研究分析产业动态，确定重点招商项目，瞄准世界500强、“中字号”大企业和民营强企，充分发挥考核奖惩的导向激励作用，提高招商引资实效，着力引进一批投资规模大、带动能力强的产业大项目、好项目。加快招商引资载体建设，提升发展水平，增强对外来项目的吸引力和承载能力。高度重视落地项目的后续服务，严格执行政策，兑现服务承诺，协调解决问题，营造“重商、亲商、安商、富商”的良好氛围。着力提高利用外资的质量和水平，促进引资与引智相结合，引智与培育新兴产业相结合，十二五期间，累计实际利用外资超过2亿美元。</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多渠道筹措建设资金。要充分发挥市场的主导作用、政府的引导作用和企业的投资主体作用，多元化开辟融资渠道。积极做好农业、水利、环保、高新技术以及能源交通等基础设施项目的前期准备工作，创造条件积极争取国家的资金支持。加强企业与银行的沟通合作，健全项目推介会制度，稳定银企合作机制，争取更多信贷资金支持。积极利用资本市场，通过发行股票、债券、可转债、再融资和股权转让等形式，扩大直接融资。整合信用担保资源，扶持发展中小企业担保机构，争取银行加大对中小企业的信贷支持。</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加大投资结构调整力度。财政资金优先保障对农村公共服务、教育、卫生、科技、就业和社会保障、环境资源保护等领域和项目投入。对带动能力强、竞争优势大、有利于促进产业结构升级的高技术项目，加大支持力度。着力优化投资环境。落实和完善支持鼓励社会投资的各项政策措施，保护好、引导好、发挥好各方面加快发展的积极性，努力扩大民间投资。同时要注意避免盲目投资和低水平建设，让有限的资金发挥最大的作用。</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（三）增强消费的拉动能力</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把扩大消费需求作为拉动经济增长的基本立足点和宏观政策的着力点，促进投资型经济逐步向消费型经济转变，为经济良性循环和长期平稳较快发展奠定基础。预计“十二五”期间住房、教育、医疗和汽车消费将继续上升，消费结构升级将有力地促进高增长产业群的涌现。到2015年，社会消费品零售总额达到270亿元，年均增长16%。</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提高城乡居民的实际收入水平，增强消费能力。进一步加快分配制度改革，加大国民收入再分配向城乡居民倾斜力度，逐步提高个人所得占国民收入的比重，使人民收入水平与经济发展同步提高。千方百计扩大社会就业，完善最低工资保障制度，保证中低收入阶层居民收入有稳定的生活来源。加大监督检查力度，规范全社会的用工和工资支付行为。</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改善居民消费预期，激活即期消费。建立健全社会保障体系，加快住房、教育、医疗、保险等改革的步伐，确保改革的公平性，提高事关百姓切身利益方面改革的透明度，改善居民消费预期。努力改善农村消费环境，促进城乡消费结构有机接续。发展新的消费方式，不断拓宽服务消费的空间和领域。</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加强市场监管，改善消费环境。强化市场监管力度，加强工商、物价、质监、食品药品监督等队伍建设，加快市场监管信息化、网络化建设，加强市场价格、经营行为和产品质量的监督检查，突出源头治理，规范生产环节，整顿和规范市场秩序，严厉打击市场交易中的欺诈、垄断、歧视、暴利、倾销和假冒伪劣等行为，促进公平竞争，保护消费者和经营者的合法权益。</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（四）稳定外需拉动能力</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继续扩大对外开放，提高对外贸易质量和水平。积极实施科技兴贸、以质取胜和市场多元化战略，着力提高出口产品的竞争能力，增加出口效益。实施市场多元化战略，稳定扩大钢铁、纺织服装、农产品等传统优势产品出口，着力提高机电、高新技术等产品出口比重，扩大精深加工、高附加值产品出口，促进重点出口产业集群化发展。加快培育外贸市场主体，引导有条件的企业办理进出口经营资质，提高企业开拓国际市场能力。积极利用出口信用保险、跨境货物贸易人民币结算，防范化解收汇风险。鼓励进口先进技术装备和关键零部件，促进产业结构升级。到2015年，全区进出口总额预期超过15亿美元，出口10亿美元以上，年均都增长10%以上。有出口实绩的企业超过200家，过千万美元企业达到20家。</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加大对外经济合作力度。积极实施“走出去”战略，研究、制定鼓励“走出去”的政策措施，在资金、审批等方面予以重点支持，推动我区对外经济技术合作的迅速发展。加强对投资国的政治局势、法律法规、市场环境和投资优惠政策的研究评估，完善投资和贸易策略，提高风险管理水平，加快各类专业服务机构建设，引导企业安全高效“走出去”。鼓励钢铁、纺织等优势企业建立境外战略资源基地、设立营销网络等，缓解资源能源瓶颈制约，打破贸易壁垒限制，推动富余产能转移。支持有条件的企业境外承包工程，带动技术、设备、人员走出去。建立出国劳务管理平台，强化管理引导，扩大劳务输出规模。</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（五）增强人才智力的保障能力</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实施人才强区战略，牢固树立人才资源是第一资源的观念，尊重劳动、尊重知识、尊重人才、尊重创造，创新人才工作机制，大力培养、积极引进、合理使用各类人才，为我区经济社会快速发展提供强大的人才保证和智力支持。</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加强人才队伍建设。认真组织实施《莱城区中长期人才发展规划纲要（2010-2020年）》，坚持“以用为本”的指导方针，以党政人才、企业经营管理人才和专业技术人才为主体，建设结构合理、素质较高的人才队伍。充分发挥各级培训机构作用，完善培训机制，加强党政管理人员和公务员队伍培训。通过联合办学、举办各种论坛讲座、短期培训等方式，搞好企业家素质提升工程，建设适应现代市场经济的企业经营管理人才队伍。加强学科带头人、中青年学术骨干和高技能人才培养，建设高水平的专业技术人才队伍。到2015年，全区人才总量达到10万名以上，年均增长8%，基本满足我区经济社会发展的需要。　　</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建立健全劳动者培训体系。加强人力资源能力建设，拓宽成才渠道，通过在岗轮训、再就业培训中心、社会职业培训机构等在职教育和职业教育，多层次、多渠道、大规模地开展人才培训，培养高素质、高技能、专业化的劳动者。鼓励引导企业加强职工技能培训，严格持证上岗制度。落实再就业扶持政策，搞好再就业培训，促使下岗失业人员尽快重新就业或独立创业。实行输出劳动力自费为主，政府牵线搭桥、适当补助，用工企业自主培训或委托职业机构培训的方式，以掌握1-2门基本专业技能为标准，五年培训3万人，为农村劳动力转移打好基础。</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营造凝聚人才的良好环境。加快建立人才辈出、人尽其才的机制，建立人人能成才的机会均等的机制，建立公正、公平、竞争、择优的人才选拔任用机制。借助我省引进海外创新创业人才“万人计划”，健全和规范各种奖励制度，制定优惠政策，提供一流的生活条件、科研条件、发展环境和创业服务，积极引进学术带头人、高层次专家来我区工作、兼职或讲学，吸引拥有自主知识产权的专利发明者和高科技人才来我区发展，吸引各方人才来我区创业。</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（六）增强规划实施的落实能力</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规划是履行政府职能、引导经济社会发展的重要依据，适应市场经济发展的要求，必须创新实施机制，切实解决重编制、轻实施的问题，充分发挥规划的积极作用。</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加强和改善宏观调控。要确立规划在经济和社会发展中的龙头地位，依据规划安排投资、核准项目、制定政策，综合运用计划、财政、金融、税收等经济手段，以及法律和必要的行政手段，推进经济结构优化升级，扩大就业规模，引导投资消费，促进经济的快速平稳增长。</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充分发挥年度计划、专项规划落实总体规划的作用。把纲要提出的任务目标分解到每一个计划年度中，保持实施的连续性;重点专项规划和区域规划必须与总体规划衔接，保证重点领域规划目标的实现，形成专项规划、区域规划和年度规划落实总体规划的合力。经过专家评审的重点专项和区域规划，报规划主管部门，与总体规划衔接后下发实施。</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加强对规划实施的监督检查。实行规划目标责任制，及时分解落实规划确定的发展战略、任务和政策，明确部门分工，落实部门责任。区规划主管部门要跟踪分析总体规划的执行情况，加强增长速度、经济效益、就业水平的监督预警，定期向区政府报告，及时向社会发布，自觉接受区人大、政协对规划执行情况的监督检查。相关部门负责重点专项规划、区域规划的跟踪分析，并接受区规划主管部门的监督检查。</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建立和完善规划评估修订机制。建立规划中期评估制度，总体规划由区政府组织评估，重点专项规划、区域规划由规划编制部门组织评估，根据评估结果对规划进行调整修订。当经济运行环境发生重大变化或由于其他重要原因使经济运行偏离规划目标太大时，区政府应及时提出调整方案，报请区人大常委会审议批准实施。</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加强对规划纲要的宣传力度。要面向社会、面向大众，利用各种媒体，采取多种形式，加强对规划的宣传工作，进一步统一思想、形成共识，使实施规划成为全社会的自觉行动。各级、各部门要提高规划意识，树立长远发展观念，自觉以规划指导各项工作，增强工作的系统性和连续性，结合实际，贯彻落实规划提出的目标任务。</w:t>
      </w:r>
    </w:p>
    <w:p>
      <w:pPr>
        <w:pStyle w:val="4"/>
        <w:spacing w:before="0" w:beforeAutospacing="0" w:after="0" w:afterAutospacing="0" w:line="600" w:lineRule="exact"/>
        <w:ind w:firstLine="480"/>
        <w:rPr>
          <w:rFonts w:ascii="仿宋" w:hAnsi="仿宋" w:eastAsia="仿宋"/>
          <w:sz w:val="32"/>
          <w:szCs w:val="32"/>
        </w:rPr>
      </w:pPr>
      <w:r>
        <w:rPr>
          <w:rFonts w:ascii="仿宋" w:hAnsi="仿宋" w:eastAsia="仿宋"/>
          <w:sz w:val="32"/>
          <w:szCs w:val="32"/>
        </w:rPr>
        <w:t>全面实现“十二五”经济社会发展的战略目标，将为提前全面建成小康社会和基本实现现代化奠定坚实基础。全区人民要在区委、区政府的正确领导下，同心同德，锐意进取，埋头苦干，扎实工作，为实现“十二五”规划的宏伟目标而努力奋斗！</w:t>
      </w:r>
    </w:p>
    <w:p>
      <w:pPr>
        <w:spacing w:line="600" w:lineRule="exact"/>
        <w:jc w:val="left"/>
        <w:rPr>
          <w:rFonts w:hint="eastAsia" w:ascii="仿宋" w:hAnsi="仿宋" w:eastAsia="仿宋"/>
          <w:sz w:val="32"/>
          <w:szCs w:val="32"/>
        </w:rPr>
      </w:pPr>
    </w:p>
    <w:sectPr>
      <w:pgSz w:w="11906" w:h="16838"/>
      <w:pgMar w:top="1588" w:right="1474" w:bottom="153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xNDNjYzc5Yjk0NmE5MDU4OWUyMDA0MTUzODhlZjUifQ=="/>
  </w:docVars>
  <w:rsids>
    <w:rsidRoot w:val="00997133"/>
    <w:rsid w:val="001D01D3"/>
    <w:rsid w:val="002015FA"/>
    <w:rsid w:val="00997133"/>
    <w:rsid w:val="00CD3D31"/>
    <w:rsid w:val="00D13B92"/>
    <w:rsid w:val="2429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49</Pages>
  <Words>4052</Words>
  <Characters>23099</Characters>
  <Lines>192</Lines>
  <Paragraphs>54</Paragraphs>
  <TotalTime>4</TotalTime>
  <ScaleCrop>false</ScaleCrop>
  <LinksUpToDate>false</LinksUpToDate>
  <CharactersWithSpaces>27097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2023-06-06T08:36:00Z</dcterms:created>
  <dc:creator>AutoBVT</dc:creator>
  <cp:lastModifiedBy>lenovo</cp:lastModifiedBy>
  <dcterms:modified xsi:type="dcterms:W3CDTF">2024-03-26T10:44:54Z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4B825D7B1CCB41BD8AF4D365E9CDB55A_12</vt:lpwstr>
  </property>
</Properties>
</file>