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黑体" w:hAnsi="黑体" w:eastAsia="黑体" w:cstheme="minorBidi"/>
          <w:szCs w:val="22"/>
        </w:rPr>
      </w:pPr>
      <w:bookmarkStart w:id="0" w:name="_Toc13231"/>
      <w:r>
        <w:rPr>
          <w:rFonts w:hint="eastAsia" w:ascii="黑体" w:hAnsi="黑体" w:eastAsia="黑体" w:cstheme="minorBidi"/>
          <w:szCs w:val="22"/>
          <w:lang w:val="zh-CN"/>
        </w:rPr>
        <w:t>《莱芜区“十四五”产业发展规划》</w:t>
      </w:r>
      <w:r>
        <w:rPr>
          <w:rFonts w:hint="eastAsia" w:ascii="黑体" w:hAnsi="黑体" w:eastAsia="黑体" w:cstheme="minorBidi"/>
          <w:szCs w:val="22"/>
        </w:rPr>
        <w:t>专家评审意见</w:t>
      </w:r>
    </w:p>
    <w:p>
      <w:pPr>
        <w:ind w:firstLine="0" w:firstLineChars="0"/>
        <w:jc w:val="center"/>
        <w:rPr>
          <w:rFonts w:hint="eastAsia" w:ascii="黑体" w:hAnsi="黑体" w:eastAsia="黑体" w:cstheme="minorBidi"/>
          <w:szCs w:val="22"/>
        </w:rPr>
      </w:pPr>
      <w:r>
        <w:rPr>
          <w:rFonts w:hint="eastAsia" w:ascii="黑体" w:hAnsi="黑体" w:eastAsia="黑体" w:cstheme="minorBidi"/>
          <w:szCs w:val="22"/>
        </w:rPr>
        <w:t>修改说明</w:t>
      </w:r>
    </w:p>
    <w:p>
      <w:pPr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2021年12月8日，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莱芜区发展和改革局</w:t>
      </w:r>
      <w:r>
        <w:rPr>
          <w:rFonts w:hint="eastAsia" w:ascii="Times New Roman" w:hAnsi="Times New Roman" w:eastAsia="仿宋_GB2312"/>
          <w:sz w:val="32"/>
          <w:szCs w:val="32"/>
        </w:rPr>
        <w:t>组织有关专家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对山</w:t>
      </w:r>
      <w:r>
        <w:rPr>
          <w:rFonts w:hint="eastAsia" w:ascii="Times New Roman" w:hAnsi="Times New Roman" w:eastAsia="仿宋_GB2312"/>
          <w:sz w:val="32"/>
          <w:szCs w:val="32"/>
        </w:rPr>
        <w:t>东道一数字经济研究院承担的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《莱芜区“十四五”产业发展规划》（以下简称《规划》）</w:t>
      </w:r>
      <w:r>
        <w:rPr>
          <w:rFonts w:hint="eastAsia" w:ascii="Times New Roman" w:hAnsi="Times New Roman" w:eastAsia="仿宋_GB2312"/>
          <w:sz w:val="32"/>
          <w:szCs w:val="32"/>
        </w:rPr>
        <w:t>进行了论证。</w:t>
      </w:r>
      <w:r>
        <w:rPr>
          <w:rFonts w:ascii="Times New Roman" w:hAnsi="Times New Roman" w:cs="Times New Roman"/>
        </w:rPr>
        <w:t>编制单位根据专家提出的意见和建议对</w:t>
      </w:r>
      <w:r>
        <w:rPr>
          <w:rFonts w:hint="eastAsia" w:ascii="Times New Roman" w:hAnsi="Times New Roman" w:cs="Times New Roman"/>
        </w:rPr>
        <w:t>规划</w:t>
      </w:r>
      <w:r>
        <w:rPr>
          <w:rFonts w:ascii="Times New Roman" w:hAnsi="Times New Roman" w:cs="Times New Roman"/>
        </w:rPr>
        <w:t>进行了修改完善，现根据修改情况做如下</w:t>
      </w:r>
      <w:r>
        <w:rPr>
          <w:rFonts w:hint="eastAsia" w:ascii="Times New Roman" w:hAnsi="Times New Roman" w:cs="Times New Roman"/>
        </w:rPr>
        <w:t>说明</w:t>
      </w:r>
      <w:r>
        <w:rPr>
          <w:rFonts w:ascii="Times New Roman" w:hAnsi="Times New Roman" w:cs="Times New Roman"/>
        </w:rPr>
        <w:t>：</w:t>
      </w:r>
    </w:p>
    <w:p>
      <w:pPr>
        <w:ind w:firstLine="643"/>
        <w:rPr>
          <w:rFonts w:hint="eastAsia"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</w:rPr>
        <w:t>意见一：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进一步规范、凝练语言表述</w:t>
      </w:r>
    </w:p>
    <w:p>
      <w:pPr>
        <w:ind w:firstLine="643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b/>
        </w:rPr>
        <w:t>修改内容：</w:t>
      </w:r>
      <w:r>
        <w:rPr>
          <w:rFonts w:hint="eastAsia" w:ascii="Times New Roman" w:hAnsi="Times New Roman" w:cs="Times New Roman"/>
        </w:rPr>
        <w:t>对规划正文内容进行优化，精炼语言、突出重点；进一步规范规划中出现的专业术语。</w:t>
      </w:r>
    </w:p>
    <w:p>
      <w:pPr>
        <w:spacing w:before="156" w:beforeLines="50"/>
        <w:ind w:firstLine="643"/>
        <w:rPr>
          <w:rFonts w:hint="eastAsia" w:ascii="Times New Roman" w:hAnsi="Times New Roman" w:eastAsia="仿宋_GB2312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</w:rPr>
        <w:t>意见二：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进一步加强与济南市相关规划的融合</w:t>
      </w:r>
    </w:p>
    <w:p>
      <w:pPr>
        <w:spacing w:line="600" w:lineRule="exact"/>
        <w:ind w:firstLine="643" w:firstLineChars="200"/>
        <w:contextualSpacing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修改内容：</w:t>
      </w:r>
      <w:r>
        <w:rPr>
          <w:rFonts w:hint="eastAsia" w:ascii="Times New Roman" w:hAnsi="Times New Roman" w:cs="Times New Roman"/>
        </w:rPr>
        <w:t>根据评审专家意见，</w:t>
      </w:r>
      <w:r>
        <w:rPr>
          <w:rFonts w:hint="eastAsia" w:ascii="Times New Roman" w:hAnsi="Times New Roman" w:cs="Times New Roman"/>
          <w:lang w:eastAsia="zh-CN"/>
        </w:rPr>
        <w:t>规划在跨区协同等部分补充与济南市</w:t>
      </w:r>
      <w:r>
        <w:rPr>
          <w:rFonts w:hint="eastAsia" w:ascii="Times New Roman" w:hAnsi="Times New Roman" w:cs="Times New Roman"/>
        </w:rPr>
        <w:t>相关规划</w:t>
      </w:r>
      <w:r>
        <w:rPr>
          <w:rFonts w:hint="eastAsia" w:ascii="Times New Roman" w:hAnsi="Times New Roman" w:cs="Times New Roman"/>
          <w:lang w:eastAsia="zh-CN"/>
        </w:rPr>
        <w:t>融合内容，明确</w:t>
      </w:r>
      <w:r>
        <w:rPr>
          <w:rFonts w:hint="eastAsia" w:ascii="Times New Roman" w:hAnsi="Times New Roman" w:cs="Times New Roman"/>
        </w:rPr>
        <w:t>精准对接济南中心城区、齐鲁科创走廊、智能制造走廊的科技资源，争取</w:t>
      </w:r>
      <w:r>
        <w:rPr>
          <w:rFonts w:hint="eastAsia" w:ascii="Times New Roman" w:hAnsi="Times New Roman" w:cs="Times New Roman"/>
          <w:lang w:eastAsia="zh-CN"/>
        </w:rPr>
        <w:t>济南重点产业项目、</w:t>
      </w:r>
      <w:r>
        <w:rPr>
          <w:rFonts w:hint="eastAsia" w:ascii="Times New Roman" w:hAnsi="Times New Roman" w:cs="Times New Roman"/>
        </w:rPr>
        <w:t>市区企业总部、科研院所</w:t>
      </w:r>
      <w:r>
        <w:rPr>
          <w:rFonts w:hint="eastAsia" w:ascii="Times New Roman" w:hAnsi="Times New Roman" w:cs="Times New Roman"/>
          <w:lang w:eastAsia="zh-CN"/>
        </w:rPr>
        <w:t>等</w:t>
      </w:r>
      <w:r>
        <w:rPr>
          <w:rFonts w:hint="eastAsia" w:ascii="Times New Roman" w:hAnsi="Times New Roman" w:cs="Times New Roman"/>
        </w:rPr>
        <w:t>落户莱芜区，打造黄河流域先进制造业中心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“东强”核心增长极、</w:t>
      </w:r>
      <w:r>
        <w:rPr>
          <w:rFonts w:hint="eastAsia" w:ascii="Times New Roman" w:hAnsi="Times New Roman" w:cs="Times New Roman"/>
          <w:lang w:eastAsia="zh-CN"/>
        </w:rPr>
        <w:t>工业强市主阵地</w:t>
      </w:r>
      <w:r>
        <w:rPr>
          <w:rFonts w:hint="eastAsia" w:ascii="Times New Roman" w:hAnsi="Times New Roman" w:cs="Times New Roman"/>
        </w:rPr>
        <w:t>。</w:t>
      </w:r>
    </w:p>
    <w:p>
      <w:pPr>
        <w:spacing w:before="156" w:beforeLines="50"/>
        <w:ind w:firstLine="643"/>
        <w:rPr>
          <w:rFonts w:hint="eastAsia" w:ascii="Times New Roman" w:hAnsi="Times New Roman" w:eastAsia="仿宋_GB2312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</w:rPr>
        <w:t>意见三：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补充低碳减排相关内容</w:t>
      </w:r>
    </w:p>
    <w:p>
      <w:pPr>
        <w:ind w:firstLine="643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b/>
        </w:rPr>
        <w:t>修改内容：</w:t>
      </w:r>
      <w:r>
        <w:rPr>
          <w:rFonts w:hint="eastAsia" w:ascii="Times New Roman" w:hAnsi="Times New Roman" w:cs="Times New Roman"/>
        </w:rPr>
        <w:t>根据评审专家意见，</w:t>
      </w:r>
      <w:r>
        <w:rPr>
          <w:rFonts w:hint="eastAsia" w:ascii="Times New Roman" w:hAnsi="Times New Roman" w:cs="Times New Roman"/>
          <w:lang w:eastAsia="zh-CN"/>
        </w:rPr>
        <w:t>在</w:t>
      </w:r>
      <w:r>
        <w:rPr>
          <w:rFonts w:hint="eastAsia" w:ascii="Times New Roman" w:hAnsi="Times New Roman" w:cs="Times New Roman"/>
        </w:rPr>
        <w:t>绿色低碳发展工程</w:t>
      </w:r>
      <w:r>
        <w:rPr>
          <w:rFonts w:hint="eastAsia" w:ascii="Times New Roman" w:hAnsi="Times New Roman" w:cs="Times New Roman"/>
          <w:lang w:eastAsia="zh-CN"/>
        </w:rPr>
        <w:t>部</w:t>
      </w:r>
      <w:r>
        <w:rPr>
          <w:rFonts w:hint="eastAsia" w:ascii="Times New Roman" w:hAnsi="Times New Roman" w:cs="Times New Roman"/>
          <w:lang w:eastAsia="zh-CN"/>
        </w:rPr>
        <w:t>分突出推动绿色低碳发展的重要性，并重点补充传统产业低碳减排发展相关内</w:t>
      </w:r>
      <w:bookmarkStart w:id="1" w:name="_GoBack"/>
      <w:bookmarkEnd w:id="1"/>
      <w:r>
        <w:rPr>
          <w:rFonts w:hint="eastAsia" w:ascii="Times New Roman" w:hAnsi="Times New Roman" w:cs="Times New Roman"/>
          <w:lang w:eastAsia="zh-CN"/>
        </w:rPr>
        <w:t>容。</w:t>
      </w:r>
    </w:p>
    <w:bookmarkEnd w:id="0"/>
    <w:p>
      <w:pPr>
        <w:ind w:firstLine="643"/>
        <w:rPr>
          <w:rFonts w:hint="eastAsia" w:ascii="Times New Roman" w:hAnsi="Times New Roman" w:eastAsia="仿宋_GB2312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5248"/>
    <w:rsid w:val="07FF30E5"/>
    <w:rsid w:val="10BC0F8A"/>
    <w:rsid w:val="12A210E9"/>
    <w:rsid w:val="23A1013B"/>
    <w:rsid w:val="26C06AB5"/>
    <w:rsid w:val="50095C1B"/>
    <w:rsid w:val="6C217312"/>
    <w:rsid w:val="6F685248"/>
    <w:rsid w:val="79696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spacing w:before="260" w:after="260" w:line="6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  <w:jc w:val="center"/>
    </w:pPr>
    <w:rPr>
      <w:rFonts w:eastAsia="华文中宋"/>
      <w:sz w:val="44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eastAsia="黑体" w:cs="Times New Roman"/>
      <w:b/>
      <w:bCs/>
      <w:sz w:val="44"/>
      <w:szCs w:val="32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2021-12-17T00:26:00Z</dcterms:created>
  <dc:creator>适可而止</dc:creator>
  <cp:lastModifiedBy>适可而止</cp:lastModifiedBy>
  <dcterms:modified xsi:type="dcterms:W3CDTF">2021-12-23T08:13:38Z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AE6111EB50F14CD78F5C7F67729287FF</vt:lpwstr>
  </property>
</Properties>
</file>