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附件3：</w:t>
      </w:r>
    </w:p>
    <w:p>
      <w:pPr>
        <w:spacing w:line="560" w:lineRule="exact"/>
        <w:textAlignment w:val="baseline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textAlignment w:val="baseline"/>
        <w:rPr>
          <w:rFonts w:ascii="方正小标宋简体" w:eastAsia="方正小标宋简体" w:cs="宋体"/>
          <w:b w:val="0"/>
          <w:bCs/>
          <w:color w:val="000000"/>
          <w:spacing w:val="-6"/>
          <w:kern w:val="0"/>
          <w:sz w:val="40"/>
          <w:szCs w:val="36"/>
        </w:rPr>
      </w:pPr>
      <w:bookmarkStart w:id="0" w:name="_GoBack"/>
      <w:r>
        <w:rPr>
          <w:rFonts w:hint="eastAsia" w:ascii="方正小标宋简体" w:eastAsia="方正小标宋简体" w:cs="宋体"/>
          <w:b w:val="0"/>
          <w:bCs/>
          <w:color w:val="000000"/>
          <w:spacing w:val="-6"/>
          <w:kern w:val="0"/>
          <w:sz w:val="40"/>
          <w:szCs w:val="36"/>
        </w:rPr>
        <w:t>202</w:t>
      </w:r>
      <w:r>
        <w:rPr>
          <w:rFonts w:hint="eastAsia" w:ascii="方正小标宋简体" w:eastAsia="方正小标宋简体" w:cs="宋体"/>
          <w:b w:val="0"/>
          <w:bCs/>
          <w:color w:val="000000"/>
          <w:spacing w:val="-6"/>
          <w:kern w:val="0"/>
          <w:sz w:val="40"/>
          <w:szCs w:val="36"/>
          <w:lang w:val="en-US" w:eastAsia="zh-CN"/>
        </w:rPr>
        <w:t>3</w:t>
      </w:r>
      <w:r>
        <w:rPr>
          <w:rFonts w:hint="eastAsia" w:ascii="方正小标宋简体" w:eastAsia="方正小标宋简体" w:cs="宋体"/>
          <w:b w:val="0"/>
          <w:bCs/>
          <w:color w:val="000000"/>
          <w:spacing w:val="-6"/>
          <w:kern w:val="0"/>
          <w:sz w:val="40"/>
          <w:szCs w:val="36"/>
        </w:rPr>
        <w:t>年莱芜区城内义务教育学校招生工作日程表</w:t>
      </w:r>
      <w:bookmarkEnd w:id="0"/>
    </w:p>
    <w:p>
      <w:pPr>
        <w:snapToGrid w:val="0"/>
        <w:spacing w:line="600" w:lineRule="exact"/>
        <w:jc w:val="center"/>
        <w:textAlignment w:val="baseline"/>
        <w:rPr>
          <w:rFonts w:ascii="宋体" w:eastAsia="宋体" w:cs="宋体"/>
          <w:b w:val="0"/>
          <w:bCs/>
          <w:color w:val="000000"/>
          <w:sz w:val="32"/>
          <w:szCs w:val="32"/>
        </w:rPr>
      </w:pPr>
    </w:p>
    <w:tbl>
      <w:tblPr>
        <w:tblStyle w:val="2"/>
        <w:tblW w:w="94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3428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黑体" w:eastAsia="黑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eastAsia="黑体" w:cs="宋体"/>
                <w:b w:val="0"/>
                <w:bCs/>
                <w:color w:val="000000"/>
                <w:sz w:val="24"/>
              </w:rPr>
              <w:t>时    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黑体" w:eastAsia="黑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eastAsia="黑体" w:cs="宋体"/>
                <w:b w:val="0"/>
                <w:bCs/>
                <w:color w:val="000000"/>
                <w:sz w:val="24"/>
              </w:rPr>
              <w:t>工   作  安  排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黑体" w:eastAsia="黑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eastAsia="黑体" w:cs="宋体"/>
                <w:b w:val="0"/>
                <w:bCs/>
                <w:color w:val="000000"/>
                <w:sz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日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召开城内义务教育招生工作会议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区政府、区教体局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日—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日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textAlignment w:val="baseline"/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分片召开招生工作会议</w:t>
            </w:r>
          </w:p>
          <w:p>
            <w:pPr>
              <w:spacing w:line="500" w:lineRule="exact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宣传招生政策、做好招生前的准备工作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区教体局、学校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日—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6月30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日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家长、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学生填报平台报名信息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家长、学生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日—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日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7月16日--7月18日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7月19日--7月25日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审核招生平台报名情况</w:t>
            </w:r>
          </w:p>
          <w:p>
            <w:pPr>
              <w:spacing w:line="500" w:lineRule="exact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/>
                <w:color w:val="000000"/>
                <w:sz w:val="24"/>
                <w:szCs w:val="24"/>
              </w:rPr>
              <w:t>修订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报名信息</w:t>
            </w:r>
          </w:p>
          <w:p>
            <w:pPr>
              <w:spacing w:line="500" w:lineRule="exact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复核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汇总招生报名情况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区教体局</w:t>
            </w:r>
          </w:p>
          <w:p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各街道（镇）教育办公室（学区）</w:t>
            </w:r>
          </w:p>
          <w:p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1日-3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日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网上自行打印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入学通知书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学生、家长</w:t>
            </w:r>
          </w:p>
          <w:p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区教体局</w:t>
            </w:r>
          </w:p>
          <w:p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/>
                <w:w w:val="8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各街道（镇）教育办公室（学区）</w:t>
            </w:r>
          </w:p>
          <w:p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月1日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textAlignment w:val="baseline"/>
              <w:rPr>
                <w:rFonts w:ascii="仿宋_GB2312" w:eastAsia="仿宋_GB2312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"/>
                <w:b w:val="0"/>
                <w:bCs/>
                <w:color w:val="000000"/>
                <w:sz w:val="24"/>
              </w:rPr>
              <w:t>开学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GNkZjM1Nzk3YjM1ZmRkMDc1MjhiNGY1OTc5MzUifQ=="/>
  </w:docVars>
  <w:rsids>
    <w:rsidRoot w:val="3D94539E"/>
    <w:rsid w:val="3D94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2023-06-09T14:23:00Z</dcterms:created>
  <dc:creator>清城惟风</dc:creator>
  <cp:lastModifiedBy>清城惟风</cp:lastModifiedBy>
  <dcterms:modified xsi:type="dcterms:W3CDTF">2023-06-09T14:24:46Z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98564D25F9114C8EA990ACE309CBFAE8_11</vt:lpwstr>
  </property>
</Properties>
</file>