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3"/>
          <w:szCs w:val="43"/>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sz w:val="43"/>
          <w:szCs w:val="43"/>
          <w:lang w:val="en-US" w:eastAsia="zh-CN"/>
        </w:rPr>
        <w:t xml:space="preserve"> </w:t>
      </w:r>
      <w:r>
        <w:rPr>
          <w:rFonts w:ascii="方正小标宋简体" w:hAnsi="方正小标宋简体" w:eastAsia="方正小标宋简体" w:cs="方正小标宋简体"/>
          <w:i w:val="0"/>
          <w:iCs w:val="0"/>
          <w:caps w:val="0"/>
          <w:color w:val="333333"/>
          <w:spacing w:val="0"/>
          <w:sz w:val="43"/>
          <w:szCs w:val="43"/>
        </w:rPr>
        <w:t>2022年度莱芜区</w:t>
      </w:r>
      <w:r>
        <w:rPr>
          <w:rFonts w:hint="eastAsia" w:ascii="方正小标宋简体" w:hAnsi="方正小标宋简体" w:eastAsia="方正小标宋简体" w:cs="方正小标宋简体"/>
          <w:i w:val="0"/>
          <w:iCs w:val="0"/>
          <w:caps w:val="0"/>
          <w:color w:val="333333"/>
          <w:spacing w:val="0"/>
          <w:sz w:val="43"/>
          <w:szCs w:val="43"/>
          <w:lang w:val="en-US" w:eastAsia="zh-CN"/>
        </w:rPr>
        <w:t>羊里街道</w:t>
      </w:r>
      <w:r>
        <w:rPr>
          <w:rFonts w:hint="default" w:ascii="方正小标宋简体" w:hAnsi="方正小标宋简体" w:eastAsia="方正小标宋简体" w:cs="方正小标宋简体"/>
          <w:i w:val="0"/>
          <w:iCs w:val="0"/>
          <w:caps w:val="0"/>
          <w:color w:val="333333"/>
          <w:spacing w:val="0"/>
          <w:sz w:val="43"/>
          <w:szCs w:val="43"/>
        </w:rPr>
        <w:t>乡村公益性岗位招聘公告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sz w:val="31"/>
          <w:szCs w:val="31"/>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sz w:val="31"/>
          <w:szCs w:val="31"/>
          <w:shd w:val="clear" w:fill="FFFFFF"/>
        </w:rPr>
        <w:t>一、招聘计划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1"/>
          <w:szCs w:val="21"/>
        </w:rPr>
      </w:pPr>
      <w:r>
        <w:rPr>
          <w:rFonts w:ascii="仿宋" w:hAnsi="仿宋" w:eastAsia="仿宋" w:cs="仿宋"/>
          <w:i w:val="0"/>
          <w:iCs w:val="0"/>
          <w:caps w:val="0"/>
          <w:color w:val="333333"/>
          <w:spacing w:val="0"/>
          <w:sz w:val="31"/>
          <w:szCs w:val="31"/>
        </w:rPr>
        <w:t>招聘乡村公益性岗位</w:t>
      </w:r>
      <w:r>
        <w:rPr>
          <w:rFonts w:hint="eastAsia" w:ascii="仿宋" w:hAnsi="仿宋" w:eastAsia="仿宋" w:cs="仿宋"/>
          <w:i w:val="0"/>
          <w:iCs w:val="0"/>
          <w:caps w:val="0"/>
          <w:color w:val="333333"/>
          <w:spacing w:val="0"/>
          <w:sz w:val="31"/>
          <w:szCs w:val="31"/>
        </w:rPr>
        <w:t>1</w:t>
      </w:r>
      <w:r>
        <w:rPr>
          <w:rFonts w:hint="eastAsia" w:ascii="仿宋" w:hAnsi="仿宋" w:eastAsia="仿宋" w:cs="仿宋"/>
          <w:i w:val="0"/>
          <w:iCs w:val="0"/>
          <w:caps w:val="0"/>
          <w:color w:val="333333"/>
          <w:spacing w:val="0"/>
          <w:sz w:val="31"/>
          <w:szCs w:val="31"/>
          <w:lang w:val="en-US" w:eastAsia="zh-CN"/>
        </w:rPr>
        <w:t>4</w:t>
      </w:r>
      <w:r>
        <w:rPr>
          <w:rFonts w:hint="eastAsia" w:ascii="仿宋" w:hAnsi="仿宋" w:eastAsia="仿宋" w:cs="仿宋"/>
          <w:i w:val="0"/>
          <w:iCs w:val="0"/>
          <w:caps w:val="0"/>
          <w:color w:val="333333"/>
          <w:spacing w:val="0"/>
          <w:sz w:val="31"/>
          <w:szCs w:val="31"/>
        </w:rPr>
        <w:t>0个。详见</w:t>
      </w:r>
      <w:r>
        <w:rPr>
          <w:rFonts w:hint="eastAsia" w:ascii="仿宋" w:hAnsi="仿宋" w:eastAsia="仿宋" w:cs="仿宋"/>
          <w:i w:val="0"/>
          <w:iCs w:val="0"/>
          <w:caps w:val="0"/>
          <w:color w:val="333333"/>
          <w:spacing w:val="0"/>
          <w:sz w:val="31"/>
          <w:szCs w:val="31"/>
          <w:lang w:val="en-US" w:eastAsia="zh-CN"/>
        </w:rPr>
        <w:t>羊里街道</w:t>
      </w:r>
      <w:r>
        <w:rPr>
          <w:rFonts w:hint="eastAsia" w:ascii="仿宋" w:hAnsi="仿宋" w:eastAsia="仿宋" w:cs="仿宋"/>
          <w:i w:val="0"/>
          <w:iCs w:val="0"/>
          <w:caps w:val="0"/>
          <w:color w:val="333333"/>
          <w:spacing w:val="0"/>
          <w:sz w:val="31"/>
          <w:szCs w:val="31"/>
        </w:rPr>
        <w:t>乡村公益性岗位设置表。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二、招聘范围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微软雅黑" w:hAnsi="微软雅黑" w:eastAsia="微软雅黑" w:cs="微软雅黑"/>
          <w:i w:val="0"/>
          <w:iCs w:val="0"/>
          <w:caps w:val="0"/>
          <w:color w:val="333333"/>
          <w:spacing w:val="0"/>
          <w:sz w:val="24"/>
          <w:szCs w:val="24"/>
        </w:rPr>
      </w:pPr>
      <w:r>
        <w:rPr>
          <w:rFonts w:ascii="楷体" w:hAnsi="楷体" w:eastAsia="楷体" w:cs="楷体"/>
          <w:i w:val="0"/>
          <w:iCs w:val="0"/>
          <w:caps w:val="0"/>
          <w:color w:val="333333"/>
          <w:spacing w:val="0"/>
          <w:sz w:val="31"/>
          <w:szCs w:val="31"/>
          <w:shd w:val="clear" w:fill="FFFFFF"/>
        </w:rPr>
        <w:t>乡村公益性岗位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1"/>
          <w:szCs w:val="31"/>
        </w:rPr>
        <w:t>主要安置脱贫享受政策人口（含防止返贫监测帮扶对象）、农村低收入人口、农村残疾人、农村大龄人员（45-6</w:t>
      </w:r>
      <w:r>
        <w:rPr>
          <w:rFonts w:hint="eastAsia" w:ascii="仿宋" w:hAnsi="仿宋" w:eastAsia="仿宋" w:cs="仿宋"/>
          <w:i w:val="0"/>
          <w:iCs w:val="0"/>
          <w:caps w:val="0"/>
          <w:color w:val="333333"/>
          <w:spacing w:val="0"/>
          <w:sz w:val="31"/>
          <w:szCs w:val="31"/>
          <w:lang w:val="en-US" w:eastAsia="zh-CN"/>
        </w:rPr>
        <w:t>5</w:t>
      </w:r>
      <w:r>
        <w:rPr>
          <w:rFonts w:hint="eastAsia" w:ascii="仿宋" w:hAnsi="仿宋" w:eastAsia="仿宋" w:cs="仿宋"/>
          <w:i w:val="0"/>
          <w:iCs w:val="0"/>
          <w:caps w:val="0"/>
          <w:color w:val="333333"/>
          <w:spacing w:val="0"/>
          <w:sz w:val="31"/>
          <w:szCs w:val="31"/>
        </w:rPr>
        <w:t>周岁）、单亲抚养未成年子女家庭成员等有劳动能力、能适应岗位工作要求的人员。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rPr>
        <w:t>脱贫享受政策人口(含防止返贫监测帮扶对象)，是指乡村振兴部门登记管理的相应人员。农村低收入人口，是指民政部门登记管理的相应人员（以上岗时身份为准）。农村残疾人，是指残联登记管理的相应人员。户籍在村民委员会的、抚养未成年子女的单亲家庭成员，是指离婚、丧偶、抚养子女的年龄在18周岁以下（含在校学生）的相应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rPr>
        <w:t>三、岗位名称、数量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sz w:val="31"/>
          <w:szCs w:val="31"/>
          <w:shd w:val="clear" w:fill="FFFFFF"/>
        </w:rPr>
        <w:t>岗位名称：人居环境综合管理岗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1"/>
          <w:szCs w:val="31"/>
        </w:rPr>
        <w:t>岗位数量：共开发岗位1</w:t>
      </w:r>
      <w:r>
        <w:rPr>
          <w:rFonts w:hint="eastAsia" w:ascii="仿宋" w:hAnsi="仿宋" w:eastAsia="仿宋" w:cs="仿宋"/>
          <w:i w:val="0"/>
          <w:iCs w:val="0"/>
          <w:caps w:val="0"/>
          <w:color w:val="333333"/>
          <w:spacing w:val="0"/>
          <w:sz w:val="31"/>
          <w:szCs w:val="31"/>
          <w:lang w:val="en-US" w:eastAsia="zh-CN"/>
        </w:rPr>
        <w:t>4</w:t>
      </w:r>
      <w:r>
        <w:rPr>
          <w:rFonts w:hint="eastAsia" w:ascii="仿宋" w:hAnsi="仿宋" w:eastAsia="仿宋" w:cs="仿宋"/>
          <w:i w:val="0"/>
          <w:iCs w:val="0"/>
          <w:caps w:val="0"/>
          <w:color w:val="333333"/>
          <w:spacing w:val="0"/>
          <w:sz w:val="31"/>
          <w:szCs w:val="31"/>
        </w:rPr>
        <w:t>0个，人员需求1</w:t>
      </w:r>
      <w:r>
        <w:rPr>
          <w:rFonts w:hint="eastAsia" w:ascii="仿宋" w:hAnsi="仿宋" w:eastAsia="仿宋" w:cs="仿宋"/>
          <w:i w:val="0"/>
          <w:iCs w:val="0"/>
          <w:caps w:val="0"/>
          <w:color w:val="333333"/>
          <w:spacing w:val="0"/>
          <w:sz w:val="31"/>
          <w:szCs w:val="31"/>
          <w:lang w:val="en-US" w:eastAsia="zh-CN"/>
        </w:rPr>
        <w:t>4</w:t>
      </w:r>
      <w:r>
        <w:rPr>
          <w:rFonts w:hint="eastAsia" w:ascii="仿宋" w:hAnsi="仿宋" w:eastAsia="仿宋" w:cs="仿宋"/>
          <w:i w:val="0"/>
          <w:iCs w:val="0"/>
          <w:caps w:val="0"/>
          <w:color w:val="333333"/>
          <w:spacing w:val="0"/>
          <w:sz w:val="31"/>
          <w:szCs w:val="31"/>
        </w:rPr>
        <w:t>0人。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1"/>
          <w:szCs w:val="31"/>
        </w:rPr>
        <w:t>岗位职责：服从主管部门及村“两委”管理和安排，负责区域内环境整治、卫生防疫、村容村貌、长效保洁、护林绿化、森林防火、禁烧等工作，发现问题后第一时间向所在村汇报，并参与整治；做好村“两委”安排的其他临时性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四、岗位待遇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1"/>
          <w:szCs w:val="31"/>
        </w:rPr>
        <w:t>乡村公益性岗位统一实行政府补贴，计算综合时长，其中，人居环境综合管理岗760元/月。同一人员岗位补贴期限一般不超过三年。统一为在岗人员购买每年不超过100元的意外伤害商业保险，已购买的不再重复购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rPr>
        <w:t>五、招聘程序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rPr>
        <w:t>按照报名申请、民主评议、审核公示等环节进行规范上岗。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1"/>
          <w:szCs w:val="31"/>
        </w:rPr>
        <w:t>（一）报名申请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rPr>
        <w:t>符合条件且有意向人员到所在村（社区）村（居）民委员会提出报名申请。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rPr>
        <w:t>1、报名时间：2022年1</w:t>
      </w:r>
      <w:r>
        <w:rPr>
          <w:rFonts w:hint="eastAsia" w:ascii="仿宋" w:hAnsi="仿宋" w:eastAsia="仿宋" w:cs="仿宋"/>
          <w:i w:val="0"/>
          <w:iCs w:val="0"/>
          <w:caps w:val="0"/>
          <w:color w:val="333333"/>
          <w:spacing w:val="0"/>
          <w:sz w:val="31"/>
          <w:szCs w:val="31"/>
          <w:lang w:val="en-US" w:eastAsia="zh-CN"/>
        </w:rPr>
        <w:t>1</w:t>
      </w:r>
      <w:r>
        <w:rPr>
          <w:rFonts w:hint="eastAsia" w:ascii="仿宋" w:hAnsi="仿宋" w:eastAsia="仿宋" w:cs="仿宋"/>
          <w:i w:val="0"/>
          <w:iCs w:val="0"/>
          <w:caps w:val="0"/>
          <w:color w:val="333333"/>
          <w:spacing w:val="0"/>
          <w:sz w:val="31"/>
          <w:szCs w:val="31"/>
        </w:rPr>
        <w:t>月1日—2022年11月</w:t>
      </w:r>
      <w:r>
        <w:rPr>
          <w:rFonts w:hint="eastAsia" w:ascii="仿宋" w:hAnsi="仿宋" w:eastAsia="仿宋" w:cs="仿宋"/>
          <w:i w:val="0"/>
          <w:iCs w:val="0"/>
          <w:caps w:val="0"/>
          <w:color w:val="333333"/>
          <w:spacing w:val="0"/>
          <w:sz w:val="31"/>
          <w:szCs w:val="31"/>
          <w:lang w:val="en-US" w:eastAsia="zh-CN"/>
        </w:rPr>
        <w:t>5</w:t>
      </w:r>
      <w:r>
        <w:rPr>
          <w:rFonts w:hint="eastAsia" w:ascii="仿宋" w:hAnsi="仿宋" w:eastAsia="仿宋" w:cs="仿宋"/>
          <w:i w:val="0"/>
          <w:iCs w:val="0"/>
          <w:caps w:val="0"/>
          <w:color w:val="333333"/>
          <w:spacing w:val="0"/>
          <w:sz w:val="31"/>
          <w:szCs w:val="31"/>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rPr>
        <w:t>2、报名所需材料：居民身份证原件及复印件、1寸照片二张、残疾人需持残疾证，填写报名材料。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1"/>
          <w:szCs w:val="21"/>
        </w:rPr>
      </w:pPr>
      <w:r>
        <w:rPr>
          <w:rFonts w:hint="eastAsia" w:ascii="楷体" w:hAnsi="楷体" w:eastAsia="楷体" w:cs="楷体"/>
          <w:i w:val="0"/>
          <w:iCs w:val="0"/>
          <w:caps w:val="0"/>
          <w:color w:val="333333"/>
          <w:spacing w:val="0"/>
          <w:sz w:val="31"/>
          <w:szCs w:val="31"/>
        </w:rPr>
        <w:t> (二)民主评议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rPr>
        <w:t>街道（镇）、村（社区）按照公开、公正、公平的原则分别对乡村公益性岗位申请人进行资格审核、民主评议，确定拟聘用人员。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4"/>
          <w:szCs w:val="24"/>
        </w:rPr>
      </w:pPr>
      <w:r>
        <w:rPr>
          <w:rFonts w:hint="eastAsia" w:ascii="楷体" w:hAnsi="楷体" w:eastAsia="楷体" w:cs="楷体"/>
          <w:i w:val="0"/>
          <w:iCs w:val="0"/>
          <w:caps w:val="0"/>
          <w:color w:val="333333"/>
          <w:spacing w:val="0"/>
          <w:sz w:val="31"/>
          <w:szCs w:val="31"/>
        </w:rPr>
        <w:t>（三）审核公示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rPr>
        <w:t>区公共就业服务机构、街道（镇）公共就业服务机构分别对乡村公益性岗位拟聘用人员信息进行核实比对，审核无误后，由街道（镇）发布聘用公示，公示期不少于3天。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rPr>
        <w:t> </w:t>
      </w:r>
      <w:r>
        <w:rPr>
          <w:rFonts w:hint="eastAsia" w:ascii="楷体" w:hAnsi="楷体" w:eastAsia="楷体" w:cs="楷体"/>
          <w:i w:val="0"/>
          <w:iCs w:val="0"/>
          <w:caps w:val="0"/>
          <w:color w:val="333333"/>
          <w:spacing w:val="0"/>
          <w:sz w:val="31"/>
          <w:szCs w:val="31"/>
        </w:rPr>
        <w:t>(四)聘用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color w:val="333333"/>
          <w:spacing w:val="0"/>
          <w:sz w:val="31"/>
          <w:szCs w:val="31"/>
        </w:rPr>
        <w:t>经资格审查、民主评议、公示等环节后，各用人单位与乡村公益性岗位人员签订劳务协议，进行岗前培训，安排上岗。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1"/>
          <w:szCs w:val="31"/>
        </w:rPr>
        <w:t>六、其他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1"/>
          <w:szCs w:val="31"/>
        </w:rPr>
        <w:t>1、乡村公益性岗位实施动态管理，建立退出机制。依托全省统一的公益性岗位管理系统，建立公益性岗位实名制数据库，运用大数据、信息化等手段，对人员基本信息和岗位安置情况进行动态管理，根据日常需求，确保需开设岗位及时开设、需安置人员及时安置、需退出人员及时退出，防止“虚报冒领”“吃空饷”等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sz w:val="31"/>
          <w:szCs w:val="31"/>
        </w:rPr>
        <w:t>2、招聘信息通过区政府网站、街镇公告栏等渠道发布。应聘人员应及时关注相关信息，保持通讯畅通，因个人原因错过重要信息而影响聘用的，自行负责。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left"/>
        <w:textAlignment w:val="auto"/>
        <w:rPr>
          <w:rFonts w:hint="default" w:ascii="微软雅黑" w:hAnsi="微软雅黑" w:eastAsia="仿宋" w:cs="微软雅黑"/>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31"/>
          <w:szCs w:val="31"/>
        </w:rPr>
        <w:t>咨询电话:0531-7</w:t>
      </w:r>
      <w:r>
        <w:rPr>
          <w:rFonts w:hint="eastAsia" w:ascii="仿宋" w:hAnsi="仿宋" w:eastAsia="仿宋" w:cs="仿宋"/>
          <w:i w:val="0"/>
          <w:iCs w:val="0"/>
          <w:caps w:val="0"/>
          <w:color w:val="333333"/>
          <w:spacing w:val="0"/>
          <w:sz w:val="31"/>
          <w:szCs w:val="31"/>
          <w:lang w:val="en-US" w:eastAsia="zh-CN"/>
        </w:rPr>
        <w:t>5787256</w:t>
      </w: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333333"/>
          <w:spacing w:val="0"/>
          <w:kern w:val="0"/>
          <w:sz w:val="31"/>
          <w:szCs w:val="31"/>
          <w:lang w:val="en-US" w:eastAsia="zh-CN" w:bidi="ar"/>
        </w:rPr>
      </w:pPr>
      <w:r>
        <w:rPr>
          <w:rFonts w:hint="eastAsia"/>
          <w:lang w:val="en-US" w:eastAsia="zh-CN"/>
        </w:rPr>
        <w:t xml:space="preserve">                                                </w:t>
      </w:r>
      <w:r>
        <w:rPr>
          <w:rFonts w:hint="eastAsia" w:ascii="仿宋" w:hAnsi="仿宋" w:eastAsia="仿宋" w:cs="仿宋"/>
          <w:i w:val="0"/>
          <w:iCs w:val="0"/>
          <w:caps w:val="0"/>
          <w:color w:val="333333"/>
          <w:spacing w:val="0"/>
          <w:kern w:val="0"/>
          <w:sz w:val="31"/>
          <w:szCs w:val="31"/>
          <w:lang w:val="en-US" w:eastAsia="zh-CN" w:bidi="ar"/>
        </w:rPr>
        <w:t>2022年10月31日</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eastAsia="仿宋" w:cs="仿宋"/>
          <w:i w:val="0"/>
          <w:iCs w:val="0"/>
          <w:caps w:val="0"/>
          <w:color w:val="333333"/>
          <w:spacing w:val="0"/>
          <w:kern w:val="0"/>
          <w:sz w:val="31"/>
          <w:szCs w:val="31"/>
          <w:lang w:val="en-US" w:eastAsia="zh-CN" w:bidi="ar"/>
        </w:rPr>
      </w:pPr>
      <w:r>
        <w:rPr>
          <w:rFonts w:hint="eastAsia" w:ascii="仿宋" w:hAnsi="仿宋" w:eastAsia="仿宋" w:cs="仿宋"/>
          <w:i w:val="0"/>
          <w:iCs w:val="0"/>
          <w:caps w:val="0"/>
          <w:color w:val="333333"/>
          <w:spacing w:val="0"/>
          <w:kern w:val="0"/>
          <w:sz w:val="31"/>
          <w:szCs w:val="31"/>
          <w:lang w:val="en-US" w:eastAsia="zh-CN" w:bidi="ar"/>
        </w:rPr>
        <w:t xml:space="preserve">                           济南市莱芜区羊里街道办事处</w:t>
      </w:r>
    </w:p>
    <w:sectPr>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NDgyYzczOTBhNzY2YmJkNzA3NzdiZmIxZWM4Y2MifQ=="/>
  </w:docVars>
  <w:rsids>
    <w:rsidRoot w:val="00000000"/>
    <w:rsid w:val="0093179C"/>
    <w:rsid w:val="0E137E7A"/>
    <w:rsid w:val="1BB70E13"/>
    <w:rsid w:val="28C235C9"/>
    <w:rsid w:val="2E46695F"/>
    <w:rsid w:val="32794444"/>
    <w:rsid w:val="33497705"/>
    <w:rsid w:val="3AF13CEA"/>
    <w:rsid w:val="3DD551FD"/>
    <w:rsid w:val="44FC2C7E"/>
    <w:rsid w:val="4C3C28EB"/>
    <w:rsid w:val="511204B5"/>
    <w:rsid w:val="537D2167"/>
    <w:rsid w:val="55F6492F"/>
    <w:rsid w:val="747607E0"/>
    <w:rsid w:val="765E1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1136</Words>
  <Characters>1180</Characters>
  <Lines>0</Lines>
  <Paragraphs>0</Paragraphs>
  <TotalTime>13</TotalTime>
  <ScaleCrop>false</ScaleCrop>
  <LinksUpToDate>false</LinksUpToDate>
  <CharactersWithSpaces>1259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2022-10-31T01:56:00Z</dcterms:created>
  <dc:creator>Administrator</dc:creator>
  <cp:lastModifiedBy>亓梦</cp:lastModifiedBy>
  <dcterms:modified xsi:type="dcterms:W3CDTF">2022-10-31T02:44:15Z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8C46D800B8D24415BF1AB907C31176DE</vt:lpwstr>
  </property>
</Properties>
</file>