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附件1：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exact"/>
        <w:jc w:val="center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华文宋体" w:hAnsi="华文宋体" w:eastAsia="华文宋体" w:cs="仿宋"/>
          <w:b/>
          <w:bCs/>
          <w:color w:val="auto"/>
          <w:kern w:val="0"/>
          <w:sz w:val="40"/>
          <w:szCs w:val="40"/>
          <w:shd w:val="clear" w:color="auto" w:fill="FFFFFF"/>
          <w:lang w:val="en-US" w:eastAsia="zh-CN" w:bidi="ar-SA"/>
        </w:rPr>
        <w:t>2020年济南市莱芜区城市社区专职工作者招考计划表</w:t>
      </w:r>
    </w:p>
    <w:tbl>
      <w:tblPr>
        <w:tblStyle w:val="9"/>
        <w:tblW w:w="4565" w:type="pct"/>
        <w:tblInd w:w="34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3263"/>
        <w:gridCol w:w="28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071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096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需求街道</w:t>
            </w:r>
          </w:p>
        </w:tc>
        <w:tc>
          <w:tcPr>
            <w:tcW w:w="1831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需求人数(名)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71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</w:t>
            </w:r>
          </w:p>
        </w:tc>
        <w:tc>
          <w:tcPr>
            <w:tcW w:w="2096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凤城街道办事处</w:t>
            </w:r>
          </w:p>
        </w:tc>
        <w:tc>
          <w:tcPr>
            <w:tcW w:w="1831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71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2</w:t>
            </w:r>
          </w:p>
        </w:tc>
        <w:tc>
          <w:tcPr>
            <w:tcW w:w="2096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张家洼街道办事处</w:t>
            </w:r>
          </w:p>
        </w:tc>
        <w:tc>
          <w:tcPr>
            <w:tcW w:w="1831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71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3</w:t>
            </w:r>
          </w:p>
        </w:tc>
        <w:tc>
          <w:tcPr>
            <w:tcW w:w="2096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高庄街道办事处</w:t>
            </w:r>
          </w:p>
        </w:tc>
        <w:tc>
          <w:tcPr>
            <w:tcW w:w="1831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71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合计</w:t>
            </w:r>
          </w:p>
        </w:tc>
        <w:tc>
          <w:tcPr>
            <w:tcW w:w="2096" w:type="pct"/>
            <w:vAlign w:val="center"/>
          </w:tcPr>
          <w:p>
            <w:pPr>
              <w:spacing w:line="600" w:lineRule="exact"/>
              <w:ind w:right="64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831" w:type="pct"/>
            <w:vAlign w:val="center"/>
          </w:tcPr>
          <w:p>
            <w:pPr>
              <w:spacing w:line="240" w:lineRule="auto"/>
              <w:ind w:right="0"/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90</w:t>
            </w:r>
          </w:p>
        </w:tc>
      </w:tr>
    </w:tbl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600" w:lineRule="exact"/>
        <w:ind w:right="640"/>
        <w:rPr>
          <w:rFonts w:ascii="仿宋" w:hAnsi="仿宋" w:eastAsia="仿宋" w:cs="仿宋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A0287"/>
    <w:rsid w:val="0D003EB0"/>
    <w:rsid w:val="1F2F0F5B"/>
    <w:rsid w:val="288F03F9"/>
    <w:rsid w:val="28FE3EDF"/>
    <w:rsid w:val="4F007486"/>
    <w:rsid w:val="4F170473"/>
    <w:rsid w:val="6D7117F5"/>
    <w:rsid w:val="7724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  <w:b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公文正文"/>
    <w:basedOn w:val="1"/>
    <w:qFormat/>
    <w:uiPriority w:val="0"/>
    <w:pPr>
      <w:jc w:val="left"/>
    </w:pPr>
    <w:rPr>
      <w:rFonts w:eastAsia="仿宋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2020-09-15T06:10:00Z</dcterms:created>
  <dc:creator>Administrator</dc:creator>
  <cp:lastModifiedBy>浩然莱芜</cp:lastModifiedBy>
  <dcterms:modified xsi:type="dcterms:W3CDTF">2020-10-29T02:02:40Z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